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79" w:rsidRPr="00ED1DF7" w:rsidRDefault="00D00379" w:rsidP="00D00379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Д О Г О В О Р № _____</w:t>
      </w:r>
    </w:p>
    <w:p w:rsidR="00D00379" w:rsidRPr="00ED1DF7" w:rsidRDefault="00D00379" w:rsidP="00D00379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об образовании</w:t>
      </w:r>
    </w:p>
    <w:p w:rsidR="00D00379" w:rsidRPr="00ED1DF7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4"/>
          <w:szCs w:val="24"/>
          <w:lang w:eastAsia="ru-RU"/>
        </w:rPr>
      </w:pPr>
    </w:p>
    <w:p w:rsidR="004C69AE" w:rsidRPr="00ED1DF7" w:rsidRDefault="004C69AE" w:rsidP="005021EE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iCs/>
          <w:color w:val="272727"/>
          <w:sz w:val="24"/>
          <w:szCs w:val="24"/>
          <w:lang w:eastAsia="ru-RU"/>
        </w:rPr>
      </w:pPr>
    </w:p>
    <w:p w:rsidR="00E13F4B" w:rsidRPr="00ED1DF7" w:rsidRDefault="00E13F4B" w:rsidP="00E13F4B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г. Барнаул        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DF7" w:rsidDel="00D300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«___» __________ 20___г </w:t>
      </w:r>
    </w:p>
    <w:p w:rsidR="00E13F4B" w:rsidRPr="00ED1DF7" w:rsidRDefault="00E13F4B" w:rsidP="00E13F4B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iCs/>
          <w:color w:val="272727"/>
          <w:sz w:val="24"/>
          <w:szCs w:val="24"/>
          <w:lang w:eastAsia="ru-RU"/>
        </w:rPr>
      </w:pPr>
    </w:p>
    <w:p w:rsidR="00E13F4B" w:rsidRPr="00ED1DF7" w:rsidRDefault="00E13F4B" w:rsidP="00E13F4B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D1DF7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</w:t>
      </w:r>
      <w:r w:rsidRPr="00ED1DF7">
        <w:rPr>
          <w:rFonts w:ascii="Times New Roman" w:hAnsi="Times New Roman"/>
          <w:sz w:val="24"/>
          <w:szCs w:val="24"/>
        </w:rPr>
        <w:t>й</w:t>
      </w:r>
      <w:r w:rsidRPr="00ED1DF7">
        <w:rPr>
          <w:rFonts w:ascii="Times New Roman" w:hAnsi="Times New Roman"/>
          <w:sz w:val="24"/>
          <w:szCs w:val="24"/>
        </w:rPr>
        <w:t>ской Федерации», именуемое в дальнейшем «Исполнитель»/«Академия», осуществляющее обр</w:t>
      </w:r>
      <w:r w:rsidRPr="00ED1DF7">
        <w:rPr>
          <w:rFonts w:ascii="Times New Roman" w:hAnsi="Times New Roman"/>
          <w:sz w:val="24"/>
          <w:szCs w:val="24"/>
        </w:rPr>
        <w:t>а</w:t>
      </w:r>
      <w:r w:rsidRPr="00ED1DF7">
        <w:rPr>
          <w:rFonts w:ascii="Times New Roman" w:hAnsi="Times New Roman"/>
          <w:sz w:val="24"/>
          <w:szCs w:val="24"/>
        </w:rPr>
        <w:t>зовательную деятельность на основании лицензии на осуществление образовательной деятельн</w:t>
      </w:r>
      <w:r w:rsidRPr="00ED1DF7">
        <w:rPr>
          <w:rFonts w:ascii="Times New Roman" w:hAnsi="Times New Roman"/>
          <w:sz w:val="24"/>
          <w:szCs w:val="24"/>
        </w:rPr>
        <w:t>о</w:t>
      </w:r>
      <w:r w:rsidRPr="00ED1DF7">
        <w:rPr>
          <w:rFonts w:ascii="Times New Roman" w:hAnsi="Times New Roman"/>
          <w:sz w:val="24"/>
          <w:szCs w:val="24"/>
        </w:rPr>
        <w:t>сти от «07» декабря 2018 г., регистрационный № 2787 Серия 90Л01 № 0009904, выданной Фед</w:t>
      </w:r>
      <w:r w:rsidRPr="00ED1DF7">
        <w:rPr>
          <w:rFonts w:ascii="Times New Roman" w:hAnsi="Times New Roman"/>
          <w:sz w:val="24"/>
          <w:szCs w:val="24"/>
        </w:rPr>
        <w:t>е</w:t>
      </w:r>
      <w:r w:rsidRPr="00ED1DF7">
        <w:rPr>
          <w:rFonts w:ascii="Times New Roman" w:hAnsi="Times New Roman"/>
          <w:sz w:val="24"/>
          <w:szCs w:val="24"/>
        </w:rPr>
        <w:t>ральной службой по надзору в сфере образования и науки,  в лице директора Алтайского филиала РАНХиГС Панарина Игоря Анатольевича, действующего на основании доверенности от «04» д</w:t>
      </w:r>
      <w:r w:rsidRPr="00ED1DF7">
        <w:rPr>
          <w:rFonts w:ascii="Times New Roman" w:hAnsi="Times New Roman"/>
          <w:sz w:val="24"/>
          <w:szCs w:val="24"/>
        </w:rPr>
        <w:t>е</w:t>
      </w:r>
      <w:r w:rsidRPr="00ED1DF7">
        <w:rPr>
          <w:rFonts w:ascii="Times New Roman" w:hAnsi="Times New Roman"/>
          <w:sz w:val="24"/>
          <w:szCs w:val="24"/>
        </w:rPr>
        <w:t xml:space="preserve">кабря 2018 года № 585, и </w:t>
      </w:r>
    </w:p>
    <w:p w:rsidR="006F0F5C" w:rsidRPr="00ED1DF7" w:rsidRDefault="006F0F5C" w:rsidP="006F0F5C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D1DF7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B37733">
        <w:rPr>
          <w:rFonts w:ascii="Times New Roman" w:hAnsi="Times New Roman"/>
          <w:sz w:val="24"/>
          <w:szCs w:val="24"/>
        </w:rPr>
        <w:t>___</w:t>
      </w:r>
      <w:r w:rsidR="00253BED" w:rsidRPr="00ED1DF7">
        <w:rPr>
          <w:rFonts w:ascii="Times New Roman" w:hAnsi="Times New Roman"/>
          <w:sz w:val="24"/>
          <w:szCs w:val="24"/>
        </w:rPr>
        <w:t>_</w:t>
      </w:r>
      <w:r w:rsidRPr="00ED1DF7">
        <w:rPr>
          <w:rFonts w:ascii="Times New Roman" w:hAnsi="Times New Roman"/>
          <w:sz w:val="24"/>
          <w:szCs w:val="24"/>
        </w:rPr>
        <w:t>,</w:t>
      </w:r>
    </w:p>
    <w:p w:rsidR="006F0F5C" w:rsidRPr="00602911" w:rsidRDefault="006F0F5C" w:rsidP="006F0F5C">
      <w:pPr>
        <w:ind w:right="-2" w:firstLine="993"/>
        <w:jc w:val="center"/>
        <w:rPr>
          <w:rFonts w:ascii="Times New Roman" w:hAnsi="Times New Roman"/>
          <w:i/>
          <w:sz w:val="18"/>
          <w:szCs w:val="24"/>
        </w:rPr>
      </w:pPr>
      <w:r w:rsidRPr="00602911">
        <w:rPr>
          <w:rFonts w:ascii="Times New Roman" w:hAnsi="Times New Roman"/>
          <w:i/>
          <w:sz w:val="18"/>
          <w:szCs w:val="24"/>
        </w:rPr>
        <w:t>(фамилия, имя, отчество (при наличии))</w:t>
      </w:r>
    </w:p>
    <w:p w:rsidR="006F0F5C" w:rsidRPr="00ED1DF7" w:rsidRDefault="006F0F5C" w:rsidP="006F0F5C">
      <w:pPr>
        <w:ind w:right="-2"/>
        <w:jc w:val="both"/>
        <w:rPr>
          <w:rFonts w:ascii="Times New Roman" w:hAnsi="Times New Roman"/>
          <w:sz w:val="24"/>
          <w:szCs w:val="24"/>
        </w:rPr>
      </w:pPr>
      <w:r w:rsidRPr="00ED1DF7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ED1DF7">
        <w:rPr>
          <w:rFonts w:ascii="Times New Roman" w:hAnsi="Times New Roman"/>
          <w:sz w:val="24"/>
          <w:szCs w:val="24"/>
        </w:rPr>
        <w:t>ая</w:t>
      </w:r>
      <w:proofErr w:type="spellEnd"/>
      <w:r w:rsidRPr="00ED1DF7">
        <w:rPr>
          <w:rFonts w:ascii="Times New Roman" w:hAnsi="Times New Roman"/>
          <w:sz w:val="24"/>
          <w:szCs w:val="24"/>
        </w:rPr>
        <w:t>) в дальнейшем «Заказчик»/ «</w:t>
      </w:r>
      <w:r w:rsidR="00036BD4" w:rsidRPr="00ED1DF7">
        <w:rPr>
          <w:rFonts w:ascii="Times New Roman" w:hAnsi="Times New Roman"/>
          <w:sz w:val="24"/>
          <w:szCs w:val="24"/>
        </w:rPr>
        <w:t>Слушатель</w:t>
      </w:r>
      <w:r w:rsidRPr="00ED1DF7">
        <w:rPr>
          <w:rFonts w:ascii="Times New Roman" w:hAnsi="Times New Roman"/>
          <w:sz w:val="24"/>
          <w:szCs w:val="24"/>
        </w:rPr>
        <w:t>», совместно именуемые «Стороны», а по отдельности «Сторона» заключили настоящий договор (далее - Договор) о нижеследующем:</w:t>
      </w:r>
    </w:p>
    <w:p w:rsidR="004264C5" w:rsidRPr="00ED1DF7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 ДОГОВОРА</w:t>
      </w:r>
    </w:p>
    <w:p w:rsidR="004264C5" w:rsidRPr="00ED1DF7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64C5" w:rsidRPr="00ED1DF7" w:rsidRDefault="004264C5" w:rsidP="000B1D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1.1. Академия обязуется оказать </w:t>
      </w:r>
      <w:r w:rsidR="00036BD4" w:rsidRPr="00ED1DF7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образовательную услугу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92001D" w:rsidRPr="00ED1DF7">
        <w:rPr>
          <w:rFonts w:ascii="Times New Roman" w:eastAsia="Times New Roman" w:hAnsi="Times New Roman"/>
          <w:sz w:val="24"/>
          <w:szCs w:val="24"/>
          <w:lang w:eastAsia="ru-RU"/>
        </w:rPr>
        <w:t>дополнительной профессиональной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 повышения квалификации</w:t>
      </w:r>
      <w:r w:rsidR="00DB6D17" w:rsidRPr="00ED1D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D7F" w:rsidRPr="00ED1DF7">
        <w:rPr>
          <w:rFonts w:ascii="Times New Roman" w:eastAsia="Times New Roman" w:hAnsi="Times New Roman"/>
          <w:i/>
          <w:sz w:val="24"/>
          <w:szCs w:val="24"/>
          <w:lang w:eastAsia="ru-RU"/>
        </w:rPr>
        <w:t>(указать наименование программы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 тексту Договора «Программа») на условиях, предусмотренных Договором, а Заказчик обязуется оплатить 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услугу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Договором.</w:t>
      </w:r>
    </w:p>
    <w:p w:rsidR="001F396A" w:rsidRPr="00ED1DF7" w:rsidRDefault="001F396A" w:rsidP="001F39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Программа разработана Академией на основании / с учетом </w:t>
      </w:r>
      <w:r w:rsidRPr="00ED1DF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</w:p>
    <w:p w:rsidR="004264C5" w:rsidRPr="00ED1DF7" w:rsidRDefault="004264C5" w:rsidP="000E2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="001D5255" w:rsidRPr="00ED1DF7">
        <w:rPr>
          <w:rFonts w:ascii="Times New Roman" w:eastAsia="Times New Roman" w:hAnsi="Times New Roman"/>
          <w:sz w:val="24"/>
          <w:szCs w:val="24"/>
          <w:lang w:eastAsia="ru-RU"/>
        </w:rPr>
        <w:t>Обучение будет осуществляться по очной форме обучения.</w:t>
      </w:r>
    </w:p>
    <w:p w:rsidR="006F39E4" w:rsidRPr="00ED1DF7" w:rsidRDefault="006F39E4" w:rsidP="006F3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Программы составляет _____ академических часа. Период обуч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ния </w:t>
      </w:r>
      <w:r w:rsidRPr="00ED1DF7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______________20__ г. по _________________20___ г.</w:t>
      </w:r>
    </w:p>
    <w:p w:rsidR="006F39E4" w:rsidRPr="00ED1DF7" w:rsidRDefault="006F39E4" w:rsidP="006F39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1.5. Место оказания образовательных услуг: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0B32">
        <w:rPr>
          <w:rFonts w:ascii="Times New Roman" w:eastAsia="Times New Roman" w:hAnsi="Times New Roman"/>
          <w:lang w:eastAsia="ru-RU"/>
        </w:rPr>
        <w:t>г. Барнаул, ул. Партизанская, 187.</w:t>
      </w:r>
      <w:r w:rsidR="00DC0B32" w:rsidRPr="00370510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</w:p>
    <w:p w:rsidR="00DB6D17" w:rsidRPr="00ED1DF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1.6. После освоения Слушателем образовательной программы и успешного прохождения итоговой аттестации ему выдается документ о </w:t>
      </w:r>
      <w:r w:rsidR="003624CF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квалификации: </w:t>
      </w:r>
      <w:r w:rsidR="00387813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удостоверение о повышении квалификации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, образец которого устанавливается Исполнителем самостоятельно.</w:t>
      </w:r>
    </w:p>
    <w:p w:rsidR="00DB6D17" w:rsidRPr="00ED1DF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Слушателем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95148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настоящем 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пункте, выдается Слушателю одновременно с получением соответствующего документа об образовании и о квалификации.</w:t>
      </w:r>
    </w:p>
    <w:p w:rsidR="00DB6D17" w:rsidRPr="00ED1DF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, освоившему часть образовательной программы и (или) отчисленному из 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Академии</w:t>
      </w:r>
      <w:r w:rsidRPr="00ED1DF7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Исполнителем.</w:t>
      </w:r>
    </w:p>
    <w:p w:rsidR="004264C5" w:rsidRPr="00ED1DF7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264C5" w:rsidRPr="00ED1DF7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4264C5" w:rsidRPr="00ED1DF7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Исполнителя: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 w:rsidR="00DB6D17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DB6D17" w:rsidRPr="00ED1DF7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="00DB6D17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65825" w:rsidRPr="00ED1DF7">
        <w:rPr>
          <w:rFonts w:ascii="Times New Roman" w:eastAsia="Times New Roman" w:hAnsi="Times New Roman"/>
          <w:sz w:val="24"/>
          <w:szCs w:val="24"/>
          <w:lang w:eastAsia="ru-RU"/>
        </w:rPr>
        <w:t>реализовывать</w:t>
      </w:r>
      <w:r w:rsidR="00DB6D17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 применением дистанционных образовательных технологий (для программ, реализуемых с применением дистанционных образовательных технологий),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системы оценок, формы, порядок и периодичность </w:t>
      </w:r>
      <w:r w:rsidR="0082322E" w:rsidRPr="00ED1DF7">
        <w:rPr>
          <w:rFonts w:ascii="Times New Roman" w:eastAsia="Times New Roman" w:hAnsi="Times New Roman"/>
          <w:sz w:val="24"/>
          <w:szCs w:val="24"/>
          <w:lang w:eastAsia="ru-RU"/>
        </w:rPr>
        <w:t>контроля знаний</w:t>
      </w:r>
      <w:r w:rsidR="0092001D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Слушателем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43A2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применять к </w:t>
      </w:r>
      <w:r w:rsidR="0092001D" w:rsidRPr="00ED1DF7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6F43A2" w:rsidRPr="00ED1D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1D7F" w:rsidRPr="00ED1DF7" w:rsidRDefault="006F43A2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расторгнуть Договор в одностороннем порядке в случаях, указанных в п. 6.3 Договора.</w:t>
      </w:r>
    </w:p>
    <w:p w:rsidR="000B1D7F" w:rsidRPr="00ED1DF7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160AF" w:rsidRPr="00ED1DF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160A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D7F"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Права </w:t>
      </w:r>
      <w:r w:rsidR="00FE6913"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Заказчика</w:t>
      </w:r>
      <w:r w:rsidR="0003018A"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0B1D7F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03018A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03018A" w:rsidRPr="00ED1D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43A2" w:rsidRPr="00ED1DF7" w:rsidRDefault="006F43A2" w:rsidP="006F43A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расторгнуть Договор в одностороннем порядке при условии возмещения Исполнителю фактически понесенных им расходов;</w:t>
      </w:r>
    </w:p>
    <w:p w:rsidR="000B1D7F" w:rsidRPr="00ED1DF7" w:rsidRDefault="0003018A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ED1DF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2"/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160AF" w:rsidRPr="00ED1DF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Исполнителя: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ED1DF7" w:rsidRDefault="00D1331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зачислить Заказчика, выполнившего установленные локальными нормативными актами Исполнителя условия приема, в Академию;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92001D" w:rsidRPr="00ED1DF7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Программой условия ее освоения;</w:t>
      </w:r>
    </w:p>
    <w:p w:rsidR="00AC6587" w:rsidRPr="00ED1DF7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в случае успешного прохождения итоговой аттестации</w:t>
      </w:r>
      <w:r w:rsidR="008D3165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</w:t>
      </w:r>
      <w:r w:rsidR="00431122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Слушателю документ о </w:t>
      </w:r>
      <w:r w:rsidR="00EE1452" w:rsidRPr="00ED1DF7">
        <w:rPr>
          <w:rFonts w:ascii="Times New Roman" w:eastAsia="Times New Roman" w:hAnsi="Times New Roman"/>
          <w:sz w:val="24"/>
          <w:szCs w:val="24"/>
          <w:lang w:eastAsia="ru-RU"/>
        </w:rPr>
        <w:t>квалификации, указанный в п. 1.6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. Договора</w:t>
      </w:r>
      <w:r w:rsidR="008D3165" w:rsidRPr="00ED1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AC6587" w:rsidRPr="00ED1D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160AF" w:rsidRPr="00ED1DF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C6587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C6587"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Обязанности </w:t>
      </w:r>
      <w:r w:rsidR="00FE6913"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Заказчика</w:t>
      </w:r>
      <w:r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95148" w:rsidRPr="00ED1DF7" w:rsidRDefault="00495148" w:rsidP="00495148">
      <w:pPr>
        <w:tabs>
          <w:tab w:val="left" w:pos="9355"/>
        </w:tabs>
        <w:spacing w:after="0" w:line="240" w:lineRule="auto"/>
        <w:ind w:right="-5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ED1DF7">
        <w:rPr>
          <w:rFonts w:ascii="Times New Roman" w:eastAsia="Times New Roman" w:hAnsi="Times New Roman"/>
          <w:sz w:val="24"/>
          <w:szCs w:val="24"/>
          <w:lang w:val="x-none" w:eastAsia="ru-RU"/>
        </w:rPr>
        <w:t>выполнять задания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данные педагогическими работниками </w:t>
      </w:r>
      <w:r w:rsidRPr="00ED1DF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в рамках 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Start"/>
      <w:r w:rsidRPr="00ED1DF7">
        <w:rPr>
          <w:rFonts w:ascii="Times New Roman" w:eastAsia="Times New Roman" w:hAnsi="Times New Roman"/>
          <w:sz w:val="24"/>
          <w:szCs w:val="24"/>
          <w:lang w:val="x-none" w:eastAsia="ru-RU"/>
        </w:rPr>
        <w:t>рограммы</w:t>
      </w:r>
      <w:proofErr w:type="spellEnd"/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D1DF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</w:p>
    <w:p w:rsidR="00FE6913" w:rsidRPr="00ED1DF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своевременно вносить плату за предоставляемую образовательную услуг</w:t>
      </w:r>
      <w:r w:rsidR="005A65D4" w:rsidRPr="00ED1DF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не курить на территории и в помещениях Академии; </w:t>
      </w:r>
    </w:p>
    <w:p w:rsidR="000B1D7F" w:rsidRPr="00ED1DF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0B1D7F" w:rsidRPr="00ED1DF7" w:rsidRDefault="007D2389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0B1D7F" w:rsidRPr="00ED1DF7">
        <w:rPr>
          <w:rFonts w:ascii="Times New Roman" w:eastAsia="Times New Roman" w:hAnsi="Times New Roman"/>
          <w:bCs/>
          <w:sz w:val="24"/>
          <w:szCs w:val="24"/>
          <w:lang w:eastAsia="ru-RU"/>
        </w:rPr>
        <w:t>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Pr="00ED1DF7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ED1DF7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64C5" w:rsidRPr="00ED1DF7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ОБРАЗОВАТЕЛЬНОЙ УСЛУГИ, СРОКИ И ПОРЯДОК ЕЁ ОПЛАТЫ</w:t>
      </w:r>
    </w:p>
    <w:p w:rsidR="004264C5" w:rsidRPr="00ED1DF7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31E43" w:rsidRPr="00ED1DF7" w:rsidRDefault="00931E43" w:rsidP="00931E43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Полная стоимость образовательной услуги Академии </w:t>
      </w:r>
      <w:r w:rsidRPr="00ED1DF7">
        <w:rPr>
          <w:rFonts w:ascii="Times New Roman" w:hAnsi="Times New Roman"/>
          <w:sz w:val="24"/>
          <w:szCs w:val="24"/>
        </w:rPr>
        <w:t>(стоимость обучения)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ставляет ______ (прописью тысяч) рублей __ копеек.</w:t>
      </w:r>
    </w:p>
    <w:p w:rsidR="004264C5" w:rsidRPr="00ED1DF7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ED1DF7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="0010023C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Образовательная услуга 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10023C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ED1DF7" w:rsidRDefault="004264C5" w:rsidP="007D2389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152A" w:rsidRPr="00ED1DF7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Оплата обучения производится авансовым платежом в срок не позднее чем за 3 (три) дня до начала обучения.</w:t>
      </w:r>
      <w:r w:rsidR="00B46530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264C5" w:rsidRPr="00ED1DF7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ED1DF7" w:rsidRDefault="007D2389" w:rsidP="007D238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Акт сдачи - приемки образовательной услуги (части образовательной услуги) составляется по итогам обучения</w:t>
      </w:r>
      <w:r w:rsidR="0042152A" w:rsidRPr="00ED1D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представляется для подписания Заказчику. В случае н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мотивированного отказа или уклонения Заказчика от подписания акта в течение 5 (пяти) дней образовательная услуга (часть образовательной услуги) считается надлежаще ок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152A" w:rsidRPr="00ED1DF7">
        <w:rPr>
          <w:rFonts w:ascii="Times New Roman" w:eastAsia="Times New Roman" w:hAnsi="Times New Roman"/>
          <w:sz w:val="24"/>
          <w:szCs w:val="24"/>
          <w:lang w:eastAsia="ru-RU"/>
        </w:rPr>
        <w:t>занной и принятой Заказчиком в полном объеме</w:t>
      </w:r>
      <w:r w:rsidR="0042152A" w:rsidRPr="00ED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4C5" w:rsidRPr="00ED1DF7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ED1DF7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ВОЗВРАТ ДЕНЕЖНЫХ СРЕДСТВ</w:t>
      </w:r>
    </w:p>
    <w:p w:rsidR="004264C5" w:rsidRPr="00ED1DF7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B3E64" w:rsidRPr="00ED1DF7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94362E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Заказчика от Договора, Исполнитель 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расходов, которые определяются пропорционально количеству учебных дней до даты отчисления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="00604E1F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учебным планом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40CE8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ED1DF7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ED1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ED1DF7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E64" w:rsidRPr="00ED1DF7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  ОТВЕТСТВЕННОСТЬ СТОРОН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5.2.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Правительством РФ от 15 августа 2013 г. № 706.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5.3.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5.4.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</w:t>
      </w:r>
      <w:r w:rsidR="00FE3C87">
        <w:rPr>
          <w:rFonts w:ascii="Times New Roman" w:eastAsia="Times New Roman" w:hAnsi="Times New Roman"/>
          <w:sz w:val="24"/>
          <w:szCs w:val="24"/>
          <w:lang w:eastAsia="ru-RU"/>
        </w:rPr>
        <w:t>га, определяемые ключевой ставкой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России, действовавшей в соответствующие периоды (ст. 395 ГК РФ).</w:t>
      </w:r>
    </w:p>
    <w:p w:rsidR="00E17F6E" w:rsidRPr="00ED1DF7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5.6.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Слушателю могут быть применены меры дисциплинарного взыскания - замечание, выговор, отчисление из Академии (ч. 4 ст. 43 </w:t>
      </w:r>
      <w:r w:rsidRPr="00ED1DF7">
        <w:rPr>
          <w:rFonts w:ascii="Times New Roman" w:eastAsia="Times New Roman" w:hAnsi="Times New Roman"/>
          <w:iCs/>
          <w:sz w:val="24"/>
          <w:szCs w:val="24"/>
          <w:lang w:eastAsia="ru-RU"/>
        </w:rPr>
        <w:t>Федерального закона от 29.12.2012 № 273-ФЗ «Об образовании в Российской Федерации»)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3E64" w:rsidRPr="00ED1DF7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ED1DF7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ПОРЯДОК ИЗМЕНЕНИЯ И РАСТОРЖЕНИЯ ДОГОВОРА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Договор может быть расторгнут по соглашению Сторон.</w:t>
      </w:r>
    </w:p>
    <w:p w:rsidR="000B7773" w:rsidRPr="00ED1DF7" w:rsidRDefault="00FB3E64" w:rsidP="000B7773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202570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</w:t>
      </w:r>
      <w:r w:rsidR="00C03560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B7773"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Договор может быть расторгнут по инициативе Исполнителя в односторо</w:t>
      </w:r>
      <w:r w:rsidR="000B7773"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0B7773"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нем порядке (односторонний отказ в соответствии со ст.450.1 ГК РФ) в случаях:</w:t>
      </w:r>
    </w:p>
    <w:p w:rsidR="000B7773" w:rsidRPr="00ED1DF7" w:rsidRDefault="000B7773" w:rsidP="000B7773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неоплаты обучения / просрочки оплаты стоимости образовательной услуги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 срок свыше 3 (трех) дней с момента истечения срока, установленного Договором;</w:t>
      </w:r>
    </w:p>
    <w:p w:rsidR="00202570" w:rsidRPr="00ED1DF7" w:rsidRDefault="00202570" w:rsidP="00202570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3E64" w:rsidRPr="00ED1DF7" w:rsidRDefault="00FB3E64" w:rsidP="000B7773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Действие Договора прекращается досрочно: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Слушателю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незаконное зачисление;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Заказчик вправе отказаться от исполнения Договора при условии оплаты Исполнителю фактически понесенных им расходов, которые определяются пропорционально количеству учебных дней в соответствии с учебным планом</w:t>
      </w:r>
      <w:r w:rsidR="00B639F3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21EE" w:rsidRPr="00ED1DF7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6.6. При невозможности прохождения обучения в сроки, установленные Договором, Стороны вправе </w:t>
      </w:r>
      <w:r w:rsidR="00791FE3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согласовать зачисление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Заказчика в другую группу обучения (при наличии такой возможности у Исполнителя)</w:t>
      </w:r>
      <w:r w:rsidR="00791FE3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ED1DF7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ED1DF7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ED1DF7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ДОПОЛНИТЕЛЬНЫЕ УСЛОВИЯ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3D63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421A16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421A16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Заказчика, направления уведомления посредством коротких текстовых сообщений (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SMS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 номер мобильного телефона Заказчика, указанного в Договоре</w:t>
      </w:r>
      <w:r w:rsidR="00234391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электронном взаимодействии)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направления документов и (или) уведомлений по факсу, электронной почте Заказчика, указанной в Договор</w:t>
      </w:r>
      <w:r w:rsidR="00E5212E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6F7E5B" w:rsidRPr="00ED1DF7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3"/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3D63" w:rsidRPr="00ED1DF7" w:rsidRDefault="00FB3E64" w:rsidP="00A13D6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3D63" w:rsidRPr="00ED1DF7">
        <w:rPr>
          <w:rFonts w:ascii="Times New Roman" w:eastAsia="Times New Roman" w:hAnsi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FB3E64" w:rsidRPr="00ED1DF7" w:rsidRDefault="00A13D63" w:rsidP="00A13D63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9 Договора, либо получения отправителем подтверждения отсутствия адресата по указанному адресу.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Сторона, изменившая в течение срока действия Договора адрес и/или реквизиты, указанные в разделе </w:t>
      </w:r>
      <w:r w:rsidR="008F5A6F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92001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A4900" w:rsidRPr="00ED1DF7" w:rsidRDefault="00BA4900" w:rsidP="00BA4900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DF7">
        <w:rPr>
          <w:rFonts w:ascii="Times New Roman" w:hAnsi="Times New Roman"/>
          <w:sz w:val="24"/>
          <w:szCs w:val="24"/>
        </w:rPr>
        <w:t xml:space="preserve">Надлежащим оправдательным документом, подтверждающим уважительность причины пропуска </w:t>
      </w:r>
      <w:r w:rsidR="0092001D" w:rsidRPr="00ED1DF7">
        <w:rPr>
          <w:rFonts w:ascii="Times New Roman" w:hAnsi="Times New Roman"/>
          <w:sz w:val="24"/>
          <w:szCs w:val="24"/>
        </w:rPr>
        <w:t>Слушателем</w:t>
      </w:r>
      <w:r w:rsidRPr="00ED1DF7">
        <w:rPr>
          <w:rFonts w:ascii="Times New Roman" w:hAnsi="Times New Roman"/>
          <w:sz w:val="24"/>
          <w:szCs w:val="24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53BE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7</w:t>
      </w:r>
      <w:r w:rsidR="00253BE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2319CF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Слушателю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по окончании обучения и их реквизитах, общедоступные данные. 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253BE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253BED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Pr="00ED1DF7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ED1DF7" w:rsidRDefault="004F7A4B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FB3E64" w:rsidRPr="00ED1D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ED1DF7" w:rsidRDefault="004F7A4B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7A10E8" w:rsidRPr="00ED1D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</w:t>
      </w:r>
      <w:r w:rsidR="00506E6B" w:rsidRPr="00ED1D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отчисления </w:t>
      </w:r>
      <w:r w:rsidR="0092001D" w:rsidRPr="00ED1D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Слушателем</w:t>
      </w:r>
      <w:r w:rsidR="007A10E8" w:rsidRPr="00ED1D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="00506E6B" w:rsidRPr="00ED1D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7A10E8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www</w:t>
        </w:r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alt</w:t>
        </w:r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ranepa</w:t>
        </w:r>
        <w:proofErr w:type="spellEnd"/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BF5F64" w:rsidRPr="00ED1DF7">
          <w:rPr>
            <w:rStyle w:val="a6"/>
            <w:rFonts w:ascii="Times New Roman" w:eastAsia="Times New Roman" w:hAnsi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ED1DF7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93725E" w:rsidRPr="00ED1DF7" w:rsidRDefault="0093725E" w:rsidP="0093725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8.3. Договор составлен в 2 экземплярах, по одному для каждой из Сторон. Все э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>земпляры имеют одинаковую юридическую силу.</w:t>
      </w:r>
    </w:p>
    <w:p w:rsidR="004F7A4B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A10E8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03018A" w:rsidRPr="00ED1DF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 w:rsidR="0003018A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также дает согласие при реализации Программы на применение дистанционных образовательных технологий </w:t>
      </w:r>
      <w:r w:rsidR="0003018A" w:rsidRPr="00ED1DF7">
        <w:rPr>
          <w:rFonts w:ascii="Times New Roman" w:eastAsia="Times New Roman" w:hAnsi="Times New Roman"/>
          <w:sz w:val="24"/>
          <w:szCs w:val="24"/>
          <w:lang w:eastAsia="ru-RU"/>
        </w:rPr>
        <w:t>(для программ, реализуемых с применением дистанционных образовательных технологий)</w:t>
      </w:r>
      <w:r w:rsidR="00FB3E64"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ED1DF7" w:rsidRDefault="004F7A4B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8.5.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FB3E64" w:rsidRPr="00ED1DF7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64C5" w:rsidRPr="00ED1DF7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ED1DF7" w:rsidRDefault="004264C5" w:rsidP="004264C5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1D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ED1DF7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 И РЕКВИЗИТЫ СТОРОН</w:t>
      </w:r>
    </w:p>
    <w:p w:rsidR="004264C5" w:rsidRPr="00ED1DF7" w:rsidRDefault="004264C5" w:rsidP="004264C5">
      <w:pPr>
        <w:spacing w:after="0" w:line="276" w:lineRule="auto"/>
        <w:ind w:right="20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D6020D" w:rsidRPr="00ED1DF7" w:rsidTr="0097524E">
        <w:tc>
          <w:tcPr>
            <w:tcW w:w="4785" w:type="dxa"/>
            <w:shd w:val="clear" w:color="auto" w:fill="auto"/>
          </w:tcPr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821" w:type="dxa"/>
            <w:shd w:val="clear" w:color="auto" w:fill="auto"/>
          </w:tcPr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D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Академия</w:t>
            </w:r>
          </w:p>
        </w:tc>
      </w:tr>
      <w:tr w:rsidR="00D6020D" w:rsidRPr="00ED1DF7" w:rsidTr="0097524E">
        <w:tc>
          <w:tcPr>
            <w:tcW w:w="4785" w:type="dxa"/>
            <w:shd w:val="clear" w:color="auto" w:fill="auto"/>
          </w:tcPr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ind w:right="5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Паспорт: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СНИЛС: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ИНН: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Р/с в рублях: </w:t>
            </w:r>
          </w:p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D6020D" w:rsidRPr="00ED1DF7" w:rsidRDefault="00D6020D" w:rsidP="009752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363233" w:rsidRPr="00ED1DF7" w:rsidRDefault="00363233" w:rsidP="009752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119571, г. Москва, просп. Вернадского, д. 82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656008, Алтайский край, г. Барнаул,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 ул. Партизанская, д.187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Телефон\факс 8 (3852) </w:t>
            </w:r>
            <w:r w:rsidR="00517B8E" w:rsidRPr="00ED1DF7">
              <w:rPr>
                <w:rFonts w:ascii="Times New Roman" w:hAnsi="Times New Roman"/>
                <w:bCs/>
                <w:sz w:val="24"/>
                <w:szCs w:val="24"/>
              </w:rPr>
              <w:t>503-432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ОГРН</w:t>
            </w:r>
            <w:r w:rsidRPr="00ED1DF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1027739610018</w:t>
            </w:r>
          </w:p>
          <w:p w:rsidR="006939DD" w:rsidRPr="00ED1DF7" w:rsidRDefault="006939DD" w:rsidP="006939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ОКТМО 01701000</w:t>
            </w:r>
          </w:p>
          <w:p w:rsidR="006939DD" w:rsidRPr="00ED1DF7" w:rsidRDefault="006939DD" w:rsidP="006939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ОКПО  55997948</w:t>
            </w:r>
          </w:p>
          <w:p w:rsidR="009D2E03" w:rsidRPr="00ED1DF7" w:rsidRDefault="009D2E0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939DD" w:rsidRDefault="00363233" w:rsidP="006939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Банковские реквизиты:</w:t>
            </w:r>
            <w:r w:rsidR="006939DD"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939DD" w:rsidRPr="00ED1DF7" w:rsidRDefault="006939DD" w:rsidP="006939D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ИНН  7729050901</w:t>
            </w:r>
          </w:p>
          <w:p w:rsidR="00363233" w:rsidRPr="00ED1DF7" w:rsidRDefault="006939DD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КПП 222543001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Р/с 40501810401732000002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В Отделении Барнаул </w:t>
            </w:r>
            <w:proofErr w:type="spellStart"/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г.Барнаул</w:t>
            </w:r>
            <w:proofErr w:type="spellEnd"/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БИК 040173001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КБК 00000000000000000130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УФК по Алтайскому краю (Алтайский филиал </w:t>
            </w:r>
          </w:p>
          <w:p w:rsidR="00363233" w:rsidRPr="00ED1DF7" w:rsidRDefault="00363233" w:rsidP="00975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РАНХиГС л/</w:t>
            </w:r>
            <w:proofErr w:type="spellStart"/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>сч</w:t>
            </w:r>
            <w:proofErr w:type="spellEnd"/>
            <w:r w:rsidRPr="00ED1DF7">
              <w:rPr>
                <w:rFonts w:ascii="Times New Roman" w:hAnsi="Times New Roman"/>
                <w:bCs/>
                <w:sz w:val="24"/>
                <w:szCs w:val="24"/>
              </w:rPr>
              <w:t xml:space="preserve"> 20176Ц17260)</w:t>
            </w:r>
          </w:p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6020D" w:rsidRPr="00ED1DF7" w:rsidTr="0097524E">
        <w:tc>
          <w:tcPr>
            <w:tcW w:w="4785" w:type="dxa"/>
            <w:shd w:val="clear" w:color="auto" w:fill="auto"/>
          </w:tcPr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lastRenderedPageBreak/>
              <w:t>От Заказчика</w:t>
            </w: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D6020D" w:rsidRPr="00ED1DF7" w:rsidRDefault="00D6020D" w:rsidP="009752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D6020D" w:rsidRPr="00ED1DF7" w:rsidRDefault="00D6020D" w:rsidP="009752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  (подпись)</w:t>
            </w:r>
          </w:p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От Академии</w:t>
            </w:r>
          </w:p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Директор филиала</w:t>
            </w:r>
          </w:p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020D" w:rsidRPr="00ED1DF7" w:rsidRDefault="00D6020D" w:rsidP="00975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>____________________И.А. Панарин</w:t>
            </w:r>
          </w:p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   (подпись)</w:t>
            </w:r>
          </w:p>
          <w:p w:rsidR="00D6020D" w:rsidRPr="00ED1DF7" w:rsidRDefault="00D6020D" w:rsidP="0097524E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1DF7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2F173F" w:rsidRPr="00BD2A4B" w:rsidRDefault="002F173F" w:rsidP="009D2E03">
      <w:pPr>
        <w:spacing w:after="0"/>
        <w:rPr>
          <w:rFonts w:ascii="Times New Roman" w:hAnsi="Times New Roman"/>
        </w:rPr>
      </w:pPr>
    </w:p>
    <w:sectPr w:rsidR="002F173F" w:rsidRPr="00BD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DD" w:rsidRDefault="00E854DD" w:rsidP="004264C5">
      <w:pPr>
        <w:spacing w:after="0" w:line="240" w:lineRule="auto"/>
      </w:pPr>
      <w:r>
        <w:separator/>
      </w:r>
    </w:p>
  </w:endnote>
  <w:endnote w:type="continuationSeparator" w:id="0">
    <w:p w:rsidR="00E854DD" w:rsidRDefault="00E854DD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DD" w:rsidRDefault="00E854DD" w:rsidP="004264C5">
      <w:pPr>
        <w:spacing w:after="0" w:line="240" w:lineRule="auto"/>
      </w:pPr>
      <w:r>
        <w:separator/>
      </w:r>
    </w:p>
  </w:footnote>
  <w:footnote w:type="continuationSeparator" w:id="0">
    <w:p w:rsidR="00E854DD" w:rsidRDefault="00E854DD" w:rsidP="004264C5">
      <w:pPr>
        <w:spacing w:after="0" w:line="240" w:lineRule="auto"/>
      </w:pPr>
      <w:r>
        <w:continuationSeparator/>
      </w:r>
    </w:p>
  </w:footnote>
  <w:footnote w:id="1">
    <w:p w:rsidR="001F396A" w:rsidRPr="00630D89" w:rsidRDefault="001F396A" w:rsidP="001F396A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/>
        </w:rPr>
        <w:t>ч.ч</w:t>
      </w:r>
      <w:proofErr w:type="spellEnd"/>
      <w:r w:rsidRPr="00E53F15">
        <w:rPr>
          <w:rFonts w:ascii="Times New Roman" w:hAnsi="Times New Roman"/>
        </w:rPr>
        <w:t>. 9.10 ст. 76 Федерального закона «Об образовании в Российской Федерации» соде</w:t>
      </w:r>
      <w:r w:rsidRPr="00E53F15">
        <w:rPr>
          <w:rFonts w:ascii="Times New Roman" w:hAnsi="Times New Roman"/>
        </w:rPr>
        <w:t>р</w:t>
      </w:r>
      <w:r w:rsidRPr="00E53F15">
        <w:rPr>
          <w:rFonts w:ascii="Times New Roman" w:hAnsi="Times New Roman"/>
        </w:rPr>
        <w:t>жание дополнительных профессиональных программ должно учитывать профессиональные стандарты, кв</w:t>
      </w:r>
      <w:r w:rsidRPr="00E53F15">
        <w:rPr>
          <w:rFonts w:ascii="Times New Roman" w:hAnsi="Times New Roman"/>
        </w:rPr>
        <w:t>а</w:t>
      </w:r>
      <w:r w:rsidRPr="00E53F15">
        <w:rPr>
          <w:rFonts w:ascii="Times New Roman" w:hAnsi="Times New Roman"/>
        </w:rPr>
        <w:t>лификационные требования, указанные в квалификационных справочниках по соответствующим должн</w:t>
      </w:r>
      <w:r w:rsidRPr="00E53F15">
        <w:rPr>
          <w:rFonts w:ascii="Times New Roman" w:hAnsi="Times New Roman"/>
        </w:rPr>
        <w:t>о</w:t>
      </w:r>
      <w:r w:rsidRPr="00E53F15">
        <w:rPr>
          <w:rFonts w:ascii="Times New Roman" w:hAnsi="Times New Roman"/>
        </w:rPr>
        <w:t>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</w:t>
      </w:r>
      <w:r w:rsidRPr="00E53F15">
        <w:rPr>
          <w:rFonts w:ascii="Times New Roman" w:hAnsi="Times New Roman"/>
        </w:rPr>
        <w:t>т</w:t>
      </w:r>
      <w:r w:rsidRPr="00E53F15">
        <w:rPr>
          <w:rFonts w:ascii="Times New Roman" w:hAnsi="Times New Roman"/>
        </w:rPr>
        <w:t>ствии с федеральными законами и иными нормативными правовыми актами Российской Федерации о гос</w:t>
      </w:r>
      <w:r w:rsidRPr="00E53F15">
        <w:rPr>
          <w:rFonts w:ascii="Times New Roman" w:hAnsi="Times New Roman"/>
        </w:rPr>
        <w:t>у</w:t>
      </w:r>
      <w:r w:rsidRPr="00E53F15">
        <w:rPr>
          <w:rFonts w:ascii="Times New Roman" w:hAnsi="Times New Roman"/>
        </w:rPr>
        <w:t xml:space="preserve">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>уст</w:t>
      </w:r>
      <w:r w:rsidRPr="00630D89">
        <w:rPr>
          <w:rFonts w:ascii="Times New Roman" w:hAnsi="Times New Roman"/>
        </w:rPr>
        <w:t>а</w:t>
      </w:r>
      <w:r w:rsidRPr="00630D89">
        <w:rPr>
          <w:rFonts w:ascii="Times New Roman" w:hAnsi="Times New Roman"/>
        </w:rPr>
        <w:t>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03018A" w:rsidRPr="00630D89" w:rsidRDefault="0003018A" w:rsidP="0003018A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правами, предусмотренными законодательством РФ и уставом Академии.</w:t>
      </w:r>
    </w:p>
  </w:footnote>
  <w:footnote w:id="3">
    <w:p w:rsidR="006F7E5B" w:rsidRPr="006F7E5B" w:rsidRDefault="006F7E5B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Способ уведомления определяется структурным подразделением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C5"/>
    <w:rsid w:val="00012A3B"/>
    <w:rsid w:val="0001461A"/>
    <w:rsid w:val="0003018A"/>
    <w:rsid w:val="00036BD4"/>
    <w:rsid w:val="000506C9"/>
    <w:rsid w:val="00081701"/>
    <w:rsid w:val="000847CE"/>
    <w:rsid w:val="0009272E"/>
    <w:rsid w:val="00095456"/>
    <w:rsid w:val="000A68B5"/>
    <w:rsid w:val="000B1D7F"/>
    <w:rsid w:val="000B6C81"/>
    <w:rsid w:val="000B7773"/>
    <w:rsid w:val="000C760C"/>
    <w:rsid w:val="000E2F5D"/>
    <w:rsid w:val="000F5E3E"/>
    <w:rsid w:val="0010023C"/>
    <w:rsid w:val="00137423"/>
    <w:rsid w:val="00175875"/>
    <w:rsid w:val="001B432C"/>
    <w:rsid w:val="001B7083"/>
    <w:rsid w:val="001C557E"/>
    <w:rsid w:val="001D5255"/>
    <w:rsid w:val="001F396A"/>
    <w:rsid w:val="00201291"/>
    <w:rsid w:val="00202570"/>
    <w:rsid w:val="00212234"/>
    <w:rsid w:val="002319CF"/>
    <w:rsid w:val="00234391"/>
    <w:rsid w:val="00253BED"/>
    <w:rsid w:val="002632C8"/>
    <w:rsid w:val="002A7C32"/>
    <w:rsid w:val="002B0DBE"/>
    <w:rsid w:val="002C2CB9"/>
    <w:rsid w:val="002D3C08"/>
    <w:rsid w:val="002D3D32"/>
    <w:rsid w:val="002D4FD8"/>
    <w:rsid w:val="002F173F"/>
    <w:rsid w:val="0030043E"/>
    <w:rsid w:val="00316A34"/>
    <w:rsid w:val="003309D2"/>
    <w:rsid w:val="003624CF"/>
    <w:rsid w:val="00363233"/>
    <w:rsid w:val="00365B83"/>
    <w:rsid w:val="003877C3"/>
    <w:rsid w:val="00387813"/>
    <w:rsid w:val="003947A1"/>
    <w:rsid w:val="0042152A"/>
    <w:rsid w:val="00421A16"/>
    <w:rsid w:val="004264C5"/>
    <w:rsid w:val="00431122"/>
    <w:rsid w:val="00433112"/>
    <w:rsid w:val="0045212E"/>
    <w:rsid w:val="00495148"/>
    <w:rsid w:val="004B1980"/>
    <w:rsid w:val="004C69AE"/>
    <w:rsid w:val="004D2A61"/>
    <w:rsid w:val="004D50B1"/>
    <w:rsid w:val="004F7A4B"/>
    <w:rsid w:val="005021EE"/>
    <w:rsid w:val="00506E6B"/>
    <w:rsid w:val="00517B8E"/>
    <w:rsid w:val="00531374"/>
    <w:rsid w:val="00574482"/>
    <w:rsid w:val="00592728"/>
    <w:rsid w:val="005A65D4"/>
    <w:rsid w:val="005B1E20"/>
    <w:rsid w:val="005D4E1C"/>
    <w:rsid w:val="00602911"/>
    <w:rsid w:val="00604E1F"/>
    <w:rsid w:val="00613C3A"/>
    <w:rsid w:val="00630D89"/>
    <w:rsid w:val="00690CB0"/>
    <w:rsid w:val="00692241"/>
    <w:rsid w:val="006939DD"/>
    <w:rsid w:val="006A4FF8"/>
    <w:rsid w:val="006D4109"/>
    <w:rsid w:val="006E67BF"/>
    <w:rsid w:val="006F0F5C"/>
    <w:rsid w:val="006F39E4"/>
    <w:rsid w:val="006F43A2"/>
    <w:rsid w:val="006F7E5B"/>
    <w:rsid w:val="007160AF"/>
    <w:rsid w:val="007236B3"/>
    <w:rsid w:val="007425AA"/>
    <w:rsid w:val="007432A1"/>
    <w:rsid w:val="00744089"/>
    <w:rsid w:val="007540F4"/>
    <w:rsid w:val="00765E25"/>
    <w:rsid w:val="00772F5A"/>
    <w:rsid w:val="00791FE3"/>
    <w:rsid w:val="007A10E8"/>
    <w:rsid w:val="007A38D9"/>
    <w:rsid w:val="007C7527"/>
    <w:rsid w:val="007D2389"/>
    <w:rsid w:val="007D57FA"/>
    <w:rsid w:val="00807CD3"/>
    <w:rsid w:val="0082322E"/>
    <w:rsid w:val="0084754D"/>
    <w:rsid w:val="00854C92"/>
    <w:rsid w:val="00856BEB"/>
    <w:rsid w:val="00857E1F"/>
    <w:rsid w:val="00864076"/>
    <w:rsid w:val="00865825"/>
    <w:rsid w:val="00870429"/>
    <w:rsid w:val="00873B25"/>
    <w:rsid w:val="008D3165"/>
    <w:rsid w:val="008F1BAD"/>
    <w:rsid w:val="008F5A6F"/>
    <w:rsid w:val="0092001D"/>
    <w:rsid w:val="00931E43"/>
    <w:rsid w:val="0093725E"/>
    <w:rsid w:val="00940CE8"/>
    <w:rsid w:val="0094362E"/>
    <w:rsid w:val="00971C97"/>
    <w:rsid w:val="0097524E"/>
    <w:rsid w:val="0099578D"/>
    <w:rsid w:val="009B682D"/>
    <w:rsid w:val="009C44E3"/>
    <w:rsid w:val="009C671E"/>
    <w:rsid w:val="009D0332"/>
    <w:rsid w:val="009D1BBE"/>
    <w:rsid w:val="009D2E03"/>
    <w:rsid w:val="009D7EEF"/>
    <w:rsid w:val="009F3C39"/>
    <w:rsid w:val="00A13D63"/>
    <w:rsid w:val="00A51138"/>
    <w:rsid w:val="00A740BD"/>
    <w:rsid w:val="00A81EA9"/>
    <w:rsid w:val="00AA0CC4"/>
    <w:rsid w:val="00AC6587"/>
    <w:rsid w:val="00AD78E3"/>
    <w:rsid w:val="00B12F74"/>
    <w:rsid w:val="00B37733"/>
    <w:rsid w:val="00B46530"/>
    <w:rsid w:val="00B639F3"/>
    <w:rsid w:val="00B72B5A"/>
    <w:rsid w:val="00BA4900"/>
    <w:rsid w:val="00BA7699"/>
    <w:rsid w:val="00BC7D62"/>
    <w:rsid w:val="00BD2A4B"/>
    <w:rsid w:val="00BD697E"/>
    <w:rsid w:val="00BF3014"/>
    <w:rsid w:val="00BF5F64"/>
    <w:rsid w:val="00C03560"/>
    <w:rsid w:val="00C27D69"/>
    <w:rsid w:val="00C666F7"/>
    <w:rsid w:val="00CA4D22"/>
    <w:rsid w:val="00CA56F0"/>
    <w:rsid w:val="00CD0B0C"/>
    <w:rsid w:val="00D00379"/>
    <w:rsid w:val="00D13319"/>
    <w:rsid w:val="00D257F0"/>
    <w:rsid w:val="00D51F12"/>
    <w:rsid w:val="00D6020D"/>
    <w:rsid w:val="00D61231"/>
    <w:rsid w:val="00D70BDB"/>
    <w:rsid w:val="00D95A91"/>
    <w:rsid w:val="00DA6A29"/>
    <w:rsid w:val="00DB6D17"/>
    <w:rsid w:val="00DC01AB"/>
    <w:rsid w:val="00DC0B32"/>
    <w:rsid w:val="00DC1296"/>
    <w:rsid w:val="00E05BFE"/>
    <w:rsid w:val="00E13F4B"/>
    <w:rsid w:val="00E17F6E"/>
    <w:rsid w:val="00E21EDB"/>
    <w:rsid w:val="00E302A1"/>
    <w:rsid w:val="00E5212E"/>
    <w:rsid w:val="00E53F15"/>
    <w:rsid w:val="00E53F8F"/>
    <w:rsid w:val="00E66B52"/>
    <w:rsid w:val="00E70EAB"/>
    <w:rsid w:val="00E854DD"/>
    <w:rsid w:val="00E8710E"/>
    <w:rsid w:val="00EC2B6D"/>
    <w:rsid w:val="00EC62A5"/>
    <w:rsid w:val="00ED1DF7"/>
    <w:rsid w:val="00EE1452"/>
    <w:rsid w:val="00EF5973"/>
    <w:rsid w:val="00F448BB"/>
    <w:rsid w:val="00F81B7F"/>
    <w:rsid w:val="00FB3E64"/>
    <w:rsid w:val="00FE3C87"/>
    <w:rsid w:val="00FE6913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A7C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A7C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t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35811-997E-48F7-BC27-20082482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17292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Абрамова Анастасия Владимировна</cp:lastModifiedBy>
  <cp:revision>2</cp:revision>
  <cp:lastPrinted>2019-10-29T02:56:00Z</cp:lastPrinted>
  <dcterms:created xsi:type="dcterms:W3CDTF">2019-11-01T09:45:00Z</dcterms:created>
  <dcterms:modified xsi:type="dcterms:W3CDTF">2019-11-01T09:45:00Z</dcterms:modified>
</cp:coreProperties>
</file>