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A1" w:rsidRPr="00E97512" w:rsidRDefault="00EE1DA1" w:rsidP="00E97512">
      <w:pPr>
        <w:ind w:right="-284"/>
        <w:jc w:val="center"/>
        <w:rPr>
          <w:b/>
          <w:bCs/>
          <w:sz w:val="28"/>
          <w:szCs w:val="28"/>
        </w:rPr>
      </w:pPr>
      <w:r w:rsidRPr="00E97512">
        <w:rPr>
          <w:b/>
          <w:bCs/>
          <w:sz w:val="28"/>
          <w:szCs w:val="28"/>
        </w:rPr>
        <w:t>Федеральное государственное бюджетное образовательное</w:t>
      </w:r>
    </w:p>
    <w:p w:rsidR="00EE1DA1" w:rsidRPr="00E97512" w:rsidRDefault="00EE1DA1" w:rsidP="00E97512">
      <w:pPr>
        <w:ind w:right="-284"/>
        <w:jc w:val="center"/>
        <w:rPr>
          <w:b/>
          <w:bCs/>
          <w:sz w:val="28"/>
          <w:szCs w:val="28"/>
        </w:rPr>
      </w:pPr>
      <w:r w:rsidRPr="00E97512">
        <w:rPr>
          <w:b/>
          <w:bCs/>
          <w:sz w:val="28"/>
          <w:szCs w:val="28"/>
        </w:rPr>
        <w:t>учреждение высшего образования</w:t>
      </w:r>
    </w:p>
    <w:p w:rsidR="00EE1DA1" w:rsidRPr="00E97512" w:rsidRDefault="00EE1DA1" w:rsidP="00E97512">
      <w:pPr>
        <w:ind w:right="-284"/>
        <w:jc w:val="center"/>
        <w:rPr>
          <w:b/>
          <w:bCs/>
          <w:sz w:val="28"/>
          <w:szCs w:val="28"/>
        </w:rPr>
      </w:pPr>
      <w:r w:rsidRPr="00E97512">
        <w:rPr>
          <w:b/>
          <w:bCs/>
          <w:sz w:val="28"/>
          <w:szCs w:val="28"/>
        </w:rPr>
        <w:t>«РОССИЙСКАЯ АКАДЕМИЯ НАРОДНОГО ХОЗЯЙСТВА</w:t>
      </w:r>
    </w:p>
    <w:p w:rsidR="00EE1DA1" w:rsidRPr="00E97512" w:rsidRDefault="00EE1DA1" w:rsidP="00E97512">
      <w:pPr>
        <w:ind w:right="-284"/>
        <w:jc w:val="center"/>
        <w:rPr>
          <w:b/>
          <w:bCs/>
          <w:sz w:val="28"/>
          <w:szCs w:val="28"/>
        </w:rPr>
      </w:pPr>
      <w:r w:rsidRPr="00E97512">
        <w:rPr>
          <w:b/>
          <w:bCs/>
          <w:sz w:val="28"/>
          <w:szCs w:val="28"/>
        </w:rPr>
        <w:t xml:space="preserve">И ГОСУДАРСТВЕННОЙ СЛУЖБЫ </w:t>
      </w:r>
    </w:p>
    <w:p w:rsidR="00EE1DA1" w:rsidRPr="00E97512" w:rsidRDefault="00EE1DA1" w:rsidP="00E97512">
      <w:pPr>
        <w:ind w:right="-284"/>
        <w:jc w:val="center"/>
        <w:rPr>
          <w:b/>
          <w:bCs/>
          <w:sz w:val="28"/>
          <w:szCs w:val="28"/>
        </w:rPr>
      </w:pPr>
      <w:r w:rsidRPr="00E97512">
        <w:rPr>
          <w:b/>
          <w:bCs/>
          <w:sz w:val="28"/>
          <w:szCs w:val="28"/>
        </w:rPr>
        <w:t xml:space="preserve">ПРИ ПРЕЗИДЕНТЕ РОССИЙСКОЙ ФЕДЕРАЦИИ» </w:t>
      </w:r>
    </w:p>
    <w:p w:rsidR="00A37F21" w:rsidRDefault="00A37F21" w:rsidP="00E97512">
      <w:pPr>
        <w:ind w:right="-284"/>
        <w:jc w:val="center"/>
        <w:rPr>
          <w:b/>
          <w:bCs/>
          <w:sz w:val="28"/>
          <w:szCs w:val="28"/>
        </w:rPr>
      </w:pPr>
    </w:p>
    <w:p w:rsidR="00334B71" w:rsidRPr="00E97512" w:rsidRDefault="00334B71" w:rsidP="00E97512">
      <w:pPr>
        <w:ind w:right="-284"/>
        <w:jc w:val="center"/>
        <w:rPr>
          <w:strike/>
          <w:sz w:val="28"/>
          <w:szCs w:val="28"/>
        </w:rPr>
      </w:pPr>
      <w:r w:rsidRPr="00E97512">
        <w:rPr>
          <w:b/>
          <w:bCs/>
          <w:sz w:val="28"/>
          <w:szCs w:val="28"/>
        </w:rPr>
        <w:t>Алтайский филиал</w:t>
      </w:r>
    </w:p>
    <w:p w:rsidR="00EE1DA1" w:rsidRPr="00E97512" w:rsidRDefault="00EE1DA1" w:rsidP="00E97512">
      <w:pPr>
        <w:spacing w:before="240" w:after="60"/>
        <w:contextualSpacing/>
        <w:jc w:val="center"/>
        <w:rPr>
          <w:spacing w:val="10"/>
          <w:sz w:val="28"/>
          <w:szCs w:val="28"/>
        </w:rPr>
      </w:pPr>
      <w:r w:rsidRPr="00E97512">
        <w:rPr>
          <w:spacing w:val="10"/>
          <w:sz w:val="28"/>
          <w:szCs w:val="28"/>
        </w:rPr>
        <w:t>Кафедра экономики и финансов</w:t>
      </w:r>
    </w:p>
    <w:p w:rsidR="00EE1DA1" w:rsidRPr="00E97512" w:rsidRDefault="00EE1DA1" w:rsidP="00E97512">
      <w:pPr>
        <w:spacing w:line="360" w:lineRule="auto"/>
        <w:jc w:val="center"/>
        <w:rPr>
          <w:rFonts w:eastAsia="MS Mincho"/>
          <w:color w:val="000000"/>
          <w:sz w:val="28"/>
          <w:szCs w:val="28"/>
        </w:rPr>
      </w:pPr>
    </w:p>
    <w:p w:rsidR="00EE1DA1" w:rsidRPr="00E97512" w:rsidRDefault="00EE1DA1" w:rsidP="00E97512">
      <w:pPr>
        <w:spacing w:line="360" w:lineRule="auto"/>
        <w:jc w:val="center"/>
        <w:rPr>
          <w:rFonts w:eastAsia="MS Mincho"/>
          <w:color w:val="000000"/>
          <w:sz w:val="28"/>
          <w:szCs w:val="28"/>
        </w:rPr>
      </w:pPr>
    </w:p>
    <w:tbl>
      <w:tblPr>
        <w:tblW w:w="9747" w:type="dxa"/>
        <w:tblLayout w:type="fixed"/>
        <w:tblLook w:val="04A0" w:firstRow="1" w:lastRow="0" w:firstColumn="1" w:lastColumn="0" w:noHBand="0" w:noVBand="1"/>
      </w:tblPr>
      <w:tblGrid>
        <w:gridCol w:w="5070"/>
        <w:gridCol w:w="4677"/>
      </w:tblGrid>
      <w:tr w:rsidR="00EE1DA1" w:rsidRPr="00E97512" w:rsidTr="007D55C9">
        <w:trPr>
          <w:trHeight w:val="2430"/>
        </w:trPr>
        <w:tc>
          <w:tcPr>
            <w:tcW w:w="5070" w:type="dxa"/>
          </w:tcPr>
          <w:p w:rsidR="00EE1DA1" w:rsidRPr="00E97512" w:rsidRDefault="00EE1DA1" w:rsidP="00E97512">
            <w:pPr>
              <w:spacing w:line="360" w:lineRule="auto"/>
              <w:jc w:val="center"/>
              <w:rPr>
                <w:bCs/>
                <w:sz w:val="28"/>
                <w:szCs w:val="28"/>
              </w:rPr>
            </w:pPr>
          </w:p>
          <w:p w:rsidR="00EE1DA1" w:rsidRPr="00E97512" w:rsidRDefault="00EE1DA1" w:rsidP="00E97512">
            <w:pPr>
              <w:spacing w:line="360" w:lineRule="auto"/>
              <w:jc w:val="center"/>
              <w:rPr>
                <w:rFonts w:eastAsia="MS Mincho"/>
                <w:color w:val="000000"/>
                <w:sz w:val="28"/>
                <w:szCs w:val="28"/>
              </w:rPr>
            </w:pPr>
          </w:p>
        </w:tc>
        <w:tc>
          <w:tcPr>
            <w:tcW w:w="4677" w:type="dxa"/>
          </w:tcPr>
          <w:p w:rsidR="00EE1DA1" w:rsidRPr="00E97512" w:rsidRDefault="00EE1DA1" w:rsidP="00E97512">
            <w:pPr>
              <w:spacing w:before="120" w:after="120" w:line="360" w:lineRule="auto"/>
              <w:jc w:val="center"/>
              <w:rPr>
                <w:sz w:val="28"/>
                <w:szCs w:val="28"/>
              </w:rPr>
            </w:pPr>
          </w:p>
        </w:tc>
      </w:tr>
    </w:tbl>
    <w:p w:rsidR="00EE1DA1" w:rsidRPr="00E97512" w:rsidRDefault="00EE1DA1" w:rsidP="00E97512">
      <w:pPr>
        <w:spacing w:line="360" w:lineRule="auto"/>
        <w:ind w:right="-284"/>
        <w:jc w:val="center"/>
        <w:rPr>
          <w:sz w:val="28"/>
          <w:szCs w:val="28"/>
        </w:rPr>
      </w:pPr>
    </w:p>
    <w:p w:rsidR="00EE1DA1" w:rsidRPr="00E97512" w:rsidRDefault="00EE1DA1" w:rsidP="00E97512">
      <w:pPr>
        <w:spacing w:line="360" w:lineRule="auto"/>
        <w:ind w:right="-284"/>
        <w:jc w:val="center"/>
        <w:rPr>
          <w:b/>
          <w:sz w:val="28"/>
          <w:szCs w:val="28"/>
        </w:rPr>
      </w:pPr>
      <w:r w:rsidRPr="00E97512">
        <w:rPr>
          <w:b/>
          <w:sz w:val="28"/>
          <w:szCs w:val="28"/>
        </w:rPr>
        <w:t xml:space="preserve">МЕТОДИЧЕСКИЕ РЕКОМЕНДАЦИИ </w:t>
      </w:r>
    </w:p>
    <w:p w:rsidR="00EE1DA1" w:rsidRPr="00E97512" w:rsidRDefault="00EE1DA1" w:rsidP="00E97512">
      <w:pPr>
        <w:spacing w:line="360" w:lineRule="auto"/>
        <w:ind w:right="-284"/>
        <w:jc w:val="center"/>
        <w:rPr>
          <w:b/>
          <w:sz w:val="28"/>
          <w:szCs w:val="28"/>
        </w:rPr>
      </w:pPr>
      <w:r w:rsidRPr="00E97512">
        <w:rPr>
          <w:b/>
          <w:sz w:val="28"/>
          <w:szCs w:val="28"/>
        </w:rPr>
        <w:t xml:space="preserve">ПО ВЫПОЛНЕНИЮ </w:t>
      </w:r>
    </w:p>
    <w:p w:rsidR="00EE1DA1" w:rsidRPr="00E97512" w:rsidRDefault="00EE1DA1" w:rsidP="00E97512">
      <w:pPr>
        <w:spacing w:line="360" w:lineRule="auto"/>
        <w:ind w:right="-284"/>
        <w:jc w:val="center"/>
        <w:rPr>
          <w:b/>
          <w:sz w:val="28"/>
          <w:szCs w:val="28"/>
        </w:rPr>
      </w:pPr>
      <w:r w:rsidRPr="00E97512">
        <w:rPr>
          <w:b/>
          <w:sz w:val="28"/>
          <w:szCs w:val="28"/>
        </w:rPr>
        <w:t>ВЫПУСКНОЙ КВАЛИФИКАЦИОННОЙ РАБОТЫ</w:t>
      </w:r>
    </w:p>
    <w:p w:rsidR="00EE1DA1" w:rsidRPr="00E97512" w:rsidRDefault="00EE1DA1" w:rsidP="00E97512">
      <w:pPr>
        <w:suppressAutoHyphens/>
        <w:autoSpaceDE w:val="0"/>
        <w:autoSpaceDN w:val="0"/>
        <w:adjustRightInd w:val="0"/>
        <w:spacing w:line="360" w:lineRule="auto"/>
        <w:contextualSpacing/>
        <w:jc w:val="center"/>
        <w:rPr>
          <w:bCs/>
          <w:sz w:val="28"/>
          <w:szCs w:val="28"/>
        </w:rPr>
      </w:pPr>
    </w:p>
    <w:p w:rsidR="00EE1DA1" w:rsidRPr="00E97512" w:rsidRDefault="00EE1DA1" w:rsidP="00E97512">
      <w:pPr>
        <w:suppressAutoHyphens/>
        <w:autoSpaceDE w:val="0"/>
        <w:autoSpaceDN w:val="0"/>
        <w:adjustRightInd w:val="0"/>
        <w:spacing w:line="360" w:lineRule="auto"/>
        <w:contextualSpacing/>
        <w:jc w:val="center"/>
        <w:rPr>
          <w:bCs/>
          <w:sz w:val="28"/>
          <w:szCs w:val="28"/>
        </w:rPr>
      </w:pPr>
    </w:p>
    <w:p w:rsidR="00EE1DA1" w:rsidRPr="00E97512" w:rsidRDefault="00EE1DA1" w:rsidP="00E97512">
      <w:pPr>
        <w:suppressAutoHyphens/>
        <w:autoSpaceDE w:val="0"/>
        <w:autoSpaceDN w:val="0"/>
        <w:adjustRightInd w:val="0"/>
        <w:spacing w:line="360" w:lineRule="auto"/>
        <w:contextualSpacing/>
        <w:jc w:val="center"/>
        <w:rPr>
          <w:sz w:val="28"/>
          <w:szCs w:val="28"/>
        </w:rPr>
      </w:pPr>
      <w:r w:rsidRPr="00E97512">
        <w:rPr>
          <w:bCs/>
          <w:sz w:val="28"/>
          <w:szCs w:val="28"/>
        </w:rPr>
        <w:t>по направлению</w:t>
      </w:r>
      <w:r w:rsidRPr="00E97512">
        <w:rPr>
          <w:sz w:val="28"/>
          <w:szCs w:val="28"/>
        </w:rPr>
        <w:t xml:space="preserve"> подготовки </w:t>
      </w:r>
    </w:p>
    <w:p w:rsidR="00EE1DA1" w:rsidRPr="00E97512" w:rsidRDefault="00EE1DA1" w:rsidP="00E97512">
      <w:pPr>
        <w:suppressAutoHyphens/>
        <w:autoSpaceDE w:val="0"/>
        <w:autoSpaceDN w:val="0"/>
        <w:adjustRightInd w:val="0"/>
        <w:spacing w:line="360" w:lineRule="auto"/>
        <w:contextualSpacing/>
        <w:jc w:val="center"/>
        <w:rPr>
          <w:sz w:val="28"/>
          <w:szCs w:val="28"/>
        </w:rPr>
      </w:pPr>
      <w:r w:rsidRPr="00E97512">
        <w:rPr>
          <w:sz w:val="28"/>
          <w:szCs w:val="28"/>
        </w:rPr>
        <w:t>38.03.01 Экономика</w:t>
      </w:r>
    </w:p>
    <w:p w:rsidR="00EE1DA1" w:rsidRPr="00E97512" w:rsidRDefault="00EE1DA1" w:rsidP="00E97512">
      <w:pPr>
        <w:suppressAutoHyphens/>
        <w:autoSpaceDE w:val="0"/>
        <w:autoSpaceDN w:val="0"/>
        <w:adjustRightInd w:val="0"/>
        <w:spacing w:line="360" w:lineRule="auto"/>
        <w:ind w:firstLine="660"/>
        <w:contextualSpacing/>
        <w:jc w:val="center"/>
        <w:rPr>
          <w:bCs/>
          <w:sz w:val="28"/>
          <w:szCs w:val="28"/>
        </w:rPr>
      </w:pPr>
    </w:p>
    <w:p w:rsidR="00EE1DA1" w:rsidRPr="00E97512" w:rsidRDefault="00FE6178" w:rsidP="00E97512">
      <w:pPr>
        <w:suppressAutoHyphens/>
        <w:autoSpaceDE w:val="0"/>
        <w:autoSpaceDN w:val="0"/>
        <w:adjustRightInd w:val="0"/>
        <w:spacing w:line="360" w:lineRule="auto"/>
        <w:contextualSpacing/>
        <w:jc w:val="center"/>
        <w:rPr>
          <w:bCs/>
          <w:sz w:val="28"/>
          <w:szCs w:val="28"/>
        </w:rPr>
      </w:pPr>
      <w:r w:rsidRPr="00E97512">
        <w:rPr>
          <w:bCs/>
          <w:sz w:val="28"/>
          <w:szCs w:val="28"/>
        </w:rPr>
        <w:t>К</w:t>
      </w:r>
      <w:r w:rsidR="00EE1DA1" w:rsidRPr="00E97512">
        <w:rPr>
          <w:bCs/>
          <w:sz w:val="28"/>
          <w:szCs w:val="28"/>
        </w:rPr>
        <w:t>валификация</w:t>
      </w:r>
      <w:r>
        <w:rPr>
          <w:bCs/>
          <w:sz w:val="28"/>
          <w:szCs w:val="28"/>
        </w:rPr>
        <w:t>:</w:t>
      </w:r>
      <w:r w:rsidR="00EE1DA1" w:rsidRPr="00E97512">
        <w:rPr>
          <w:bCs/>
          <w:sz w:val="28"/>
          <w:szCs w:val="28"/>
        </w:rPr>
        <w:t xml:space="preserve"> бакалавр</w:t>
      </w:r>
    </w:p>
    <w:p w:rsidR="00EE1DA1" w:rsidRDefault="00EE1DA1" w:rsidP="00E97512">
      <w:pPr>
        <w:spacing w:line="360" w:lineRule="auto"/>
        <w:jc w:val="center"/>
        <w:rPr>
          <w:sz w:val="28"/>
          <w:szCs w:val="28"/>
        </w:rPr>
      </w:pPr>
    </w:p>
    <w:p w:rsidR="00E97512" w:rsidRDefault="00E97512" w:rsidP="00E97512">
      <w:pPr>
        <w:spacing w:line="360" w:lineRule="auto"/>
        <w:jc w:val="center"/>
        <w:rPr>
          <w:sz w:val="28"/>
          <w:szCs w:val="28"/>
        </w:rPr>
      </w:pPr>
    </w:p>
    <w:p w:rsidR="00E97512" w:rsidRDefault="00E97512" w:rsidP="00E97512">
      <w:pPr>
        <w:spacing w:line="360" w:lineRule="auto"/>
        <w:jc w:val="center"/>
        <w:rPr>
          <w:sz w:val="28"/>
          <w:szCs w:val="28"/>
        </w:rPr>
      </w:pPr>
    </w:p>
    <w:p w:rsidR="00E97512" w:rsidRPr="00E97512" w:rsidRDefault="00E97512" w:rsidP="00E97512">
      <w:pPr>
        <w:spacing w:line="360" w:lineRule="auto"/>
        <w:jc w:val="center"/>
        <w:rPr>
          <w:sz w:val="28"/>
          <w:szCs w:val="28"/>
        </w:rPr>
      </w:pPr>
    </w:p>
    <w:p w:rsidR="00EE1DA1" w:rsidRPr="00E97512" w:rsidRDefault="00EE1DA1" w:rsidP="00E97512">
      <w:pPr>
        <w:spacing w:line="360" w:lineRule="auto"/>
        <w:jc w:val="center"/>
        <w:rPr>
          <w:sz w:val="28"/>
          <w:szCs w:val="28"/>
        </w:rPr>
      </w:pPr>
    </w:p>
    <w:p w:rsidR="00EE1DA1" w:rsidRPr="00E97512" w:rsidRDefault="00EE1DA1" w:rsidP="00E97512">
      <w:pPr>
        <w:spacing w:line="360" w:lineRule="auto"/>
        <w:jc w:val="center"/>
        <w:rPr>
          <w:sz w:val="28"/>
          <w:szCs w:val="28"/>
        </w:rPr>
      </w:pPr>
    </w:p>
    <w:p w:rsidR="00EE1DA1" w:rsidRPr="00E97512" w:rsidRDefault="00EE1DA1" w:rsidP="00E97512">
      <w:pPr>
        <w:spacing w:line="360" w:lineRule="auto"/>
        <w:jc w:val="center"/>
        <w:rPr>
          <w:sz w:val="28"/>
          <w:szCs w:val="28"/>
        </w:rPr>
      </w:pPr>
    </w:p>
    <w:p w:rsidR="00EE1DA1" w:rsidRPr="00E97512" w:rsidRDefault="00EE1DA1" w:rsidP="00E97512">
      <w:pPr>
        <w:widowControl w:val="0"/>
        <w:autoSpaceDE w:val="0"/>
        <w:autoSpaceDN w:val="0"/>
        <w:adjustRightInd w:val="0"/>
        <w:spacing w:line="360" w:lineRule="auto"/>
        <w:jc w:val="center"/>
        <w:rPr>
          <w:sz w:val="28"/>
          <w:szCs w:val="28"/>
        </w:rPr>
        <w:sectPr w:rsidR="00EE1DA1" w:rsidRPr="00E97512" w:rsidSect="007D55C9">
          <w:headerReference w:type="default" r:id="rId9"/>
          <w:pgSz w:w="11906" w:h="16838"/>
          <w:pgMar w:top="1134" w:right="850" w:bottom="1134" w:left="1701" w:header="708" w:footer="708" w:gutter="0"/>
          <w:cols w:space="708"/>
          <w:titlePg/>
          <w:docGrid w:linePitch="360"/>
        </w:sectPr>
      </w:pPr>
      <w:r w:rsidRPr="00E97512">
        <w:rPr>
          <w:sz w:val="28"/>
          <w:szCs w:val="28"/>
        </w:rPr>
        <w:t>Барнаул, 201</w:t>
      </w:r>
      <w:r w:rsidR="00587EAC">
        <w:rPr>
          <w:sz w:val="28"/>
          <w:szCs w:val="28"/>
        </w:rPr>
        <w:t>8</w:t>
      </w:r>
      <w:r w:rsidRPr="00E97512">
        <w:rPr>
          <w:sz w:val="28"/>
          <w:szCs w:val="28"/>
        </w:rPr>
        <w:t xml:space="preserve"> г.</w:t>
      </w:r>
    </w:p>
    <w:p w:rsidR="00EE1DA1" w:rsidRPr="00E97512" w:rsidRDefault="00EE1DA1" w:rsidP="001F561F">
      <w:pPr>
        <w:suppressAutoHyphens/>
        <w:autoSpaceDE w:val="0"/>
        <w:autoSpaceDN w:val="0"/>
        <w:adjustRightInd w:val="0"/>
        <w:spacing w:line="276" w:lineRule="auto"/>
        <w:ind w:left="4956" w:hanging="4956"/>
        <w:contextualSpacing/>
        <w:jc w:val="both"/>
        <w:rPr>
          <w:b/>
          <w:sz w:val="28"/>
          <w:szCs w:val="28"/>
        </w:rPr>
      </w:pPr>
      <w:r w:rsidRPr="00E97512">
        <w:rPr>
          <w:b/>
          <w:sz w:val="28"/>
          <w:szCs w:val="28"/>
        </w:rPr>
        <w:lastRenderedPageBreak/>
        <w:t>Авторы-составители:</w:t>
      </w:r>
    </w:p>
    <w:p w:rsidR="00EE1DA1" w:rsidRPr="00E97512" w:rsidRDefault="00A9141B" w:rsidP="001F561F">
      <w:pPr>
        <w:suppressAutoHyphens/>
        <w:autoSpaceDE w:val="0"/>
        <w:autoSpaceDN w:val="0"/>
        <w:adjustRightInd w:val="0"/>
        <w:spacing w:line="276" w:lineRule="auto"/>
        <w:contextualSpacing/>
        <w:jc w:val="both"/>
        <w:rPr>
          <w:iCs/>
          <w:sz w:val="28"/>
          <w:szCs w:val="28"/>
        </w:rPr>
      </w:pPr>
      <w:r>
        <w:rPr>
          <w:iCs/>
          <w:sz w:val="28"/>
          <w:szCs w:val="28"/>
        </w:rPr>
        <w:t>к</w:t>
      </w:r>
      <w:r w:rsidR="00EE1DA1" w:rsidRPr="00E97512">
        <w:rPr>
          <w:iCs/>
          <w:sz w:val="28"/>
          <w:szCs w:val="28"/>
        </w:rPr>
        <w:t>.э.н.,</w:t>
      </w:r>
      <w:r w:rsidR="00587EAC">
        <w:rPr>
          <w:iCs/>
          <w:sz w:val="28"/>
          <w:szCs w:val="28"/>
        </w:rPr>
        <w:t xml:space="preserve"> доцент,</w:t>
      </w:r>
      <w:r w:rsidR="00EE1DA1" w:rsidRPr="00E97512">
        <w:rPr>
          <w:iCs/>
          <w:sz w:val="28"/>
          <w:szCs w:val="28"/>
        </w:rPr>
        <w:t xml:space="preserve"> заведующий кафедрой экономики и финансов </w:t>
      </w:r>
      <w:r w:rsidR="00587EAC">
        <w:rPr>
          <w:iCs/>
          <w:sz w:val="28"/>
          <w:szCs w:val="28"/>
        </w:rPr>
        <w:t>Торгашова Наталья Александровна</w:t>
      </w:r>
    </w:p>
    <w:p w:rsidR="00EE1DA1" w:rsidRPr="00E97512" w:rsidRDefault="00A9141B" w:rsidP="001F561F">
      <w:pPr>
        <w:suppressAutoHyphens/>
        <w:autoSpaceDE w:val="0"/>
        <w:autoSpaceDN w:val="0"/>
        <w:adjustRightInd w:val="0"/>
        <w:spacing w:line="276" w:lineRule="auto"/>
        <w:contextualSpacing/>
        <w:jc w:val="both"/>
        <w:rPr>
          <w:sz w:val="28"/>
          <w:szCs w:val="28"/>
        </w:rPr>
      </w:pPr>
      <w:r>
        <w:rPr>
          <w:sz w:val="28"/>
          <w:szCs w:val="28"/>
        </w:rPr>
        <w:t>к</w:t>
      </w:r>
      <w:r w:rsidR="00EE1DA1" w:rsidRPr="00E97512">
        <w:rPr>
          <w:sz w:val="28"/>
          <w:szCs w:val="28"/>
        </w:rPr>
        <w:t>.э.н., доцент</w:t>
      </w:r>
      <w:r w:rsidR="00587EAC">
        <w:rPr>
          <w:sz w:val="28"/>
          <w:szCs w:val="28"/>
        </w:rPr>
        <w:t>, доцент</w:t>
      </w:r>
      <w:r w:rsidR="00EE1DA1" w:rsidRPr="00E97512">
        <w:rPr>
          <w:sz w:val="28"/>
          <w:szCs w:val="28"/>
        </w:rPr>
        <w:t xml:space="preserve"> кафедры экономики и финансов</w:t>
      </w:r>
      <w:r w:rsidR="00EE1DA1" w:rsidRPr="00E97512">
        <w:rPr>
          <w:iCs/>
          <w:sz w:val="28"/>
          <w:szCs w:val="28"/>
        </w:rPr>
        <w:t xml:space="preserve"> </w:t>
      </w:r>
      <w:r w:rsidR="00EE1DA1" w:rsidRPr="00E97512">
        <w:rPr>
          <w:sz w:val="28"/>
          <w:szCs w:val="28"/>
        </w:rPr>
        <w:t>Воробьев Сергей Петрович</w:t>
      </w:r>
    </w:p>
    <w:p w:rsidR="00EE1DA1" w:rsidRPr="00E97512" w:rsidRDefault="00EE1DA1" w:rsidP="001F561F">
      <w:pPr>
        <w:spacing w:line="276" w:lineRule="auto"/>
        <w:contextualSpacing/>
        <w:jc w:val="both"/>
        <w:rPr>
          <w:sz w:val="28"/>
          <w:szCs w:val="28"/>
        </w:rPr>
      </w:pPr>
    </w:p>
    <w:p w:rsidR="00EE1DA1" w:rsidRDefault="00EE1DA1" w:rsidP="001F561F">
      <w:pPr>
        <w:spacing w:line="276" w:lineRule="auto"/>
        <w:contextualSpacing/>
        <w:jc w:val="both"/>
        <w:rPr>
          <w:sz w:val="28"/>
          <w:szCs w:val="28"/>
        </w:rPr>
      </w:pPr>
    </w:p>
    <w:p w:rsidR="001F561F" w:rsidRPr="00E97512" w:rsidRDefault="001F561F" w:rsidP="001F561F">
      <w:pPr>
        <w:spacing w:line="276" w:lineRule="auto"/>
        <w:contextualSpacing/>
        <w:jc w:val="both"/>
        <w:rPr>
          <w:sz w:val="28"/>
          <w:szCs w:val="28"/>
        </w:rPr>
      </w:pPr>
      <w:r>
        <w:rPr>
          <w:sz w:val="28"/>
          <w:szCs w:val="28"/>
        </w:rPr>
        <w:t xml:space="preserve">Рассмотрены и рекомендованы для использования в учебном процессе кафедрой экономики и финансов </w:t>
      </w:r>
      <w:r w:rsidR="00587EAC">
        <w:rPr>
          <w:sz w:val="28"/>
          <w:szCs w:val="28"/>
        </w:rPr>
        <w:t>27 марта 2018 года протокол №7</w:t>
      </w:r>
      <w:r>
        <w:rPr>
          <w:sz w:val="28"/>
          <w:szCs w:val="28"/>
        </w:rPr>
        <w:t xml:space="preserve">. </w:t>
      </w:r>
    </w:p>
    <w:p w:rsidR="0046134D" w:rsidRPr="00E97512" w:rsidRDefault="0046134D" w:rsidP="001F561F">
      <w:pPr>
        <w:pStyle w:val="Default"/>
        <w:spacing w:line="276" w:lineRule="auto"/>
        <w:jc w:val="both"/>
        <w:rPr>
          <w:sz w:val="28"/>
          <w:szCs w:val="28"/>
        </w:rPr>
      </w:pPr>
    </w:p>
    <w:p w:rsidR="002C3DD7" w:rsidRPr="00E97512" w:rsidRDefault="002C3DD7" w:rsidP="00E97512">
      <w:pPr>
        <w:pStyle w:val="Default"/>
        <w:spacing w:line="360" w:lineRule="auto"/>
        <w:rPr>
          <w:sz w:val="28"/>
          <w:szCs w:val="28"/>
        </w:rPr>
      </w:pPr>
    </w:p>
    <w:p w:rsidR="002339C1" w:rsidRPr="00E97512" w:rsidRDefault="002C3DD7" w:rsidP="00E97512">
      <w:pPr>
        <w:pStyle w:val="Default"/>
        <w:spacing w:line="360" w:lineRule="auto"/>
        <w:rPr>
          <w:sz w:val="28"/>
          <w:szCs w:val="28"/>
        </w:rPr>
      </w:pPr>
      <w:r w:rsidRPr="00E97512">
        <w:rPr>
          <w:sz w:val="28"/>
          <w:szCs w:val="28"/>
        </w:rPr>
        <w:t xml:space="preserve"> </w:t>
      </w:r>
    </w:p>
    <w:p w:rsidR="002339C1" w:rsidRPr="00E97512" w:rsidRDefault="002339C1" w:rsidP="00E97512">
      <w:pPr>
        <w:spacing w:after="200" w:line="360" w:lineRule="auto"/>
        <w:rPr>
          <w:rFonts w:eastAsiaTheme="minorHAnsi"/>
          <w:color w:val="000000"/>
          <w:sz w:val="28"/>
          <w:szCs w:val="28"/>
          <w:lang w:eastAsia="en-US"/>
        </w:rPr>
      </w:pPr>
      <w:r w:rsidRPr="00E97512">
        <w:rPr>
          <w:sz w:val="28"/>
          <w:szCs w:val="28"/>
        </w:rPr>
        <w:br w:type="page"/>
      </w:r>
      <w:bookmarkStart w:id="0" w:name="_GoBack"/>
      <w:bookmarkEnd w:id="0"/>
    </w:p>
    <w:p w:rsidR="002339C1" w:rsidRPr="00A37F21" w:rsidRDefault="00334B71" w:rsidP="00E97512">
      <w:pPr>
        <w:pStyle w:val="Default"/>
        <w:spacing w:line="360" w:lineRule="auto"/>
        <w:ind w:firstLine="567"/>
        <w:jc w:val="center"/>
        <w:rPr>
          <w:b/>
          <w:sz w:val="28"/>
          <w:szCs w:val="28"/>
        </w:rPr>
      </w:pPr>
      <w:r w:rsidRPr="00A37F21">
        <w:rPr>
          <w:b/>
          <w:sz w:val="28"/>
          <w:szCs w:val="28"/>
        </w:rPr>
        <w:lastRenderedPageBreak/>
        <w:t>Содержание</w:t>
      </w:r>
    </w:p>
    <w:sdt>
      <w:sdtPr>
        <w:rPr>
          <w:rFonts w:ascii="Times New Roman" w:eastAsia="Times New Roman" w:hAnsi="Times New Roman" w:cs="Times New Roman"/>
          <w:b w:val="0"/>
          <w:bCs w:val="0"/>
          <w:color w:val="auto"/>
          <w:sz w:val="24"/>
          <w:szCs w:val="24"/>
        </w:rPr>
        <w:id w:val="-1631627036"/>
        <w:docPartObj>
          <w:docPartGallery w:val="Table of Contents"/>
          <w:docPartUnique/>
        </w:docPartObj>
      </w:sdtPr>
      <w:sdtEndPr>
        <w:rPr>
          <w:sz w:val="28"/>
          <w:szCs w:val="28"/>
        </w:rPr>
      </w:sdtEndPr>
      <w:sdtContent>
        <w:p w:rsidR="002339C1" w:rsidRPr="00E97512" w:rsidRDefault="002339C1" w:rsidP="00E97512">
          <w:pPr>
            <w:pStyle w:val="af0"/>
            <w:spacing w:line="360" w:lineRule="auto"/>
            <w:rPr>
              <w:rFonts w:ascii="Times New Roman" w:hAnsi="Times New Roman" w:cs="Times New Roman"/>
            </w:rPr>
          </w:pPr>
        </w:p>
        <w:p w:rsidR="00F956AA" w:rsidRPr="00F956AA" w:rsidRDefault="002339C1">
          <w:pPr>
            <w:pStyle w:val="11"/>
            <w:tabs>
              <w:tab w:val="right" w:leader="dot" w:pos="9345"/>
            </w:tabs>
            <w:rPr>
              <w:rFonts w:asciiTheme="minorHAnsi" w:eastAsiaTheme="minorEastAsia" w:hAnsiTheme="minorHAnsi" w:cstheme="minorBidi"/>
              <w:noProof/>
              <w:sz w:val="28"/>
              <w:szCs w:val="28"/>
            </w:rPr>
          </w:pPr>
          <w:r w:rsidRPr="00F956AA">
            <w:rPr>
              <w:sz w:val="28"/>
              <w:szCs w:val="28"/>
            </w:rPr>
            <w:fldChar w:fldCharType="begin"/>
          </w:r>
          <w:r w:rsidRPr="00F956AA">
            <w:rPr>
              <w:sz w:val="28"/>
              <w:szCs w:val="28"/>
            </w:rPr>
            <w:instrText xml:space="preserve"> TOC \o "1-3" \h \z \u </w:instrText>
          </w:r>
          <w:r w:rsidRPr="00F956AA">
            <w:rPr>
              <w:sz w:val="28"/>
              <w:szCs w:val="28"/>
            </w:rPr>
            <w:fldChar w:fldCharType="separate"/>
          </w:r>
          <w:hyperlink w:anchor="_Toc504479175" w:history="1">
            <w:r w:rsidR="00F956AA" w:rsidRPr="00F956AA">
              <w:rPr>
                <w:rStyle w:val="ac"/>
                <w:rFonts w:eastAsia="Arial Unicode MS"/>
                <w:bCs/>
                <w:noProof/>
                <w:sz w:val="28"/>
                <w:szCs w:val="28"/>
              </w:rPr>
              <w:t>1. Общие положения</w:t>
            </w:r>
            <w:r w:rsidR="00F956AA" w:rsidRPr="00F956AA">
              <w:rPr>
                <w:noProof/>
                <w:webHidden/>
                <w:sz w:val="28"/>
                <w:szCs w:val="28"/>
              </w:rPr>
              <w:tab/>
            </w:r>
            <w:r w:rsidR="00F956AA" w:rsidRPr="00F956AA">
              <w:rPr>
                <w:noProof/>
                <w:webHidden/>
                <w:sz w:val="28"/>
                <w:szCs w:val="28"/>
              </w:rPr>
              <w:fldChar w:fldCharType="begin"/>
            </w:r>
            <w:r w:rsidR="00F956AA" w:rsidRPr="00F956AA">
              <w:rPr>
                <w:noProof/>
                <w:webHidden/>
                <w:sz w:val="28"/>
                <w:szCs w:val="28"/>
              </w:rPr>
              <w:instrText xml:space="preserve"> PAGEREF _Toc504479175 \h </w:instrText>
            </w:r>
            <w:r w:rsidR="00F956AA" w:rsidRPr="00F956AA">
              <w:rPr>
                <w:noProof/>
                <w:webHidden/>
                <w:sz w:val="28"/>
                <w:szCs w:val="28"/>
              </w:rPr>
            </w:r>
            <w:r w:rsidR="00F956AA" w:rsidRPr="00F956AA">
              <w:rPr>
                <w:noProof/>
                <w:webHidden/>
                <w:sz w:val="28"/>
                <w:szCs w:val="28"/>
              </w:rPr>
              <w:fldChar w:fldCharType="separate"/>
            </w:r>
            <w:r w:rsidR="00F956AA" w:rsidRPr="00F956AA">
              <w:rPr>
                <w:noProof/>
                <w:webHidden/>
                <w:sz w:val="28"/>
                <w:szCs w:val="28"/>
              </w:rPr>
              <w:t>4</w:t>
            </w:r>
            <w:r w:rsidR="00F956AA" w:rsidRPr="00F956AA">
              <w:rPr>
                <w:noProof/>
                <w:webHidden/>
                <w:sz w:val="28"/>
                <w:szCs w:val="28"/>
              </w:rPr>
              <w:fldChar w:fldCharType="end"/>
            </w:r>
          </w:hyperlink>
        </w:p>
        <w:p w:rsidR="00F956AA" w:rsidRPr="00F956AA" w:rsidRDefault="00764CCF">
          <w:pPr>
            <w:pStyle w:val="11"/>
            <w:tabs>
              <w:tab w:val="right" w:leader="dot" w:pos="9345"/>
            </w:tabs>
            <w:rPr>
              <w:rFonts w:asciiTheme="minorHAnsi" w:eastAsiaTheme="minorEastAsia" w:hAnsiTheme="minorHAnsi" w:cstheme="minorBidi"/>
              <w:noProof/>
              <w:sz w:val="28"/>
              <w:szCs w:val="28"/>
            </w:rPr>
          </w:pPr>
          <w:hyperlink w:anchor="_Toc504479176" w:history="1">
            <w:r w:rsidR="00F956AA" w:rsidRPr="00F956AA">
              <w:rPr>
                <w:rStyle w:val="ac"/>
                <w:rFonts w:eastAsia="Arial Unicode MS"/>
                <w:bCs/>
                <w:noProof/>
                <w:sz w:val="28"/>
                <w:szCs w:val="28"/>
              </w:rPr>
              <w:t>2. Тема выпускной квалификационной работы</w:t>
            </w:r>
            <w:r w:rsidR="00F956AA" w:rsidRPr="00F956AA">
              <w:rPr>
                <w:noProof/>
                <w:webHidden/>
                <w:sz w:val="28"/>
                <w:szCs w:val="28"/>
              </w:rPr>
              <w:tab/>
            </w:r>
            <w:r w:rsidR="00F956AA" w:rsidRPr="00F956AA">
              <w:rPr>
                <w:noProof/>
                <w:webHidden/>
                <w:sz w:val="28"/>
                <w:szCs w:val="28"/>
              </w:rPr>
              <w:fldChar w:fldCharType="begin"/>
            </w:r>
            <w:r w:rsidR="00F956AA" w:rsidRPr="00F956AA">
              <w:rPr>
                <w:noProof/>
                <w:webHidden/>
                <w:sz w:val="28"/>
                <w:szCs w:val="28"/>
              </w:rPr>
              <w:instrText xml:space="preserve"> PAGEREF _Toc504479176 \h </w:instrText>
            </w:r>
            <w:r w:rsidR="00F956AA" w:rsidRPr="00F956AA">
              <w:rPr>
                <w:noProof/>
                <w:webHidden/>
                <w:sz w:val="28"/>
                <w:szCs w:val="28"/>
              </w:rPr>
            </w:r>
            <w:r w:rsidR="00F956AA" w:rsidRPr="00F956AA">
              <w:rPr>
                <w:noProof/>
                <w:webHidden/>
                <w:sz w:val="28"/>
                <w:szCs w:val="28"/>
              </w:rPr>
              <w:fldChar w:fldCharType="separate"/>
            </w:r>
            <w:r w:rsidR="00F956AA" w:rsidRPr="00F956AA">
              <w:rPr>
                <w:noProof/>
                <w:webHidden/>
                <w:sz w:val="28"/>
                <w:szCs w:val="28"/>
              </w:rPr>
              <w:t>5</w:t>
            </w:r>
            <w:r w:rsidR="00F956AA" w:rsidRPr="00F956AA">
              <w:rPr>
                <w:noProof/>
                <w:webHidden/>
                <w:sz w:val="28"/>
                <w:szCs w:val="28"/>
              </w:rPr>
              <w:fldChar w:fldCharType="end"/>
            </w:r>
          </w:hyperlink>
        </w:p>
        <w:p w:rsidR="00F956AA" w:rsidRPr="00F956AA" w:rsidRDefault="00764CCF">
          <w:pPr>
            <w:pStyle w:val="11"/>
            <w:tabs>
              <w:tab w:val="right" w:leader="dot" w:pos="9345"/>
            </w:tabs>
            <w:rPr>
              <w:rFonts w:asciiTheme="minorHAnsi" w:eastAsiaTheme="minorEastAsia" w:hAnsiTheme="minorHAnsi" w:cstheme="minorBidi"/>
              <w:noProof/>
              <w:sz w:val="28"/>
              <w:szCs w:val="28"/>
            </w:rPr>
          </w:pPr>
          <w:hyperlink w:anchor="_Toc504479177" w:history="1">
            <w:r w:rsidR="00F956AA" w:rsidRPr="00F956AA">
              <w:rPr>
                <w:rStyle w:val="ac"/>
                <w:rFonts w:eastAsia="Arial Unicode MS"/>
                <w:bCs/>
                <w:noProof/>
                <w:sz w:val="28"/>
                <w:szCs w:val="28"/>
              </w:rPr>
              <w:t>3. Руководство и консультирование при выполнении ВКР</w:t>
            </w:r>
            <w:r w:rsidR="00F956AA" w:rsidRPr="00F956AA">
              <w:rPr>
                <w:noProof/>
                <w:webHidden/>
                <w:sz w:val="28"/>
                <w:szCs w:val="28"/>
              </w:rPr>
              <w:tab/>
            </w:r>
            <w:r w:rsidR="00F956AA" w:rsidRPr="00F956AA">
              <w:rPr>
                <w:noProof/>
                <w:webHidden/>
                <w:sz w:val="28"/>
                <w:szCs w:val="28"/>
              </w:rPr>
              <w:fldChar w:fldCharType="begin"/>
            </w:r>
            <w:r w:rsidR="00F956AA" w:rsidRPr="00F956AA">
              <w:rPr>
                <w:noProof/>
                <w:webHidden/>
                <w:sz w:val="28"/>
                <w:szCs w:val="28"/>
              </w:rPr>
              <w:instrText xml:space="preserve"> PAGEREF _Toc504479177 \h </w:instrText>
            </w:r>
            <w:r w:rsidR="00F956AA" w:rsidRPr="00F956AA">
              <w:rPr>
                <w:noProof/>
                <w:webHidden/>
                <w:sz w:val="28"/>
                <w:szCs w:val="28"/>
              </w:rPr>
            </w:r>
            <w:r w:rsidR="00F956AA" w:rsidRPr="00F956AA">
              <w:rPr>
                <w:noProof/>
                <w:webHidden/>
                <w:sz w:val="28"/>
                <w:szCs w:val="28"/>
              </w:rPr>
              <w:fldChar w:fldCharType="separate"/>
            </w:r>
            <w:r w:rsidR="00F956AA" w:rsidRPr="00F956AA">
              <w:rPr>
                <w:noProof/>
                <w:webHidden/>
                <w:sz w:val="28"/>
                <w:szCs w:val="28"/>
              </w:rPr>
              <w:t>6</w:t>
            </w:r>
            <w:r w:rsidR="00F956AA" w:rsidRPr="00F956AA">
              <w:rPr>
                <w:noProof/>
                <w:webHidden/>
                <w:sz w:val="28"/>
                <w:szCs w:val="28"/>
              </w:rPr>
              <w:fldChar w:fldCharType="end"/>
            </w:r>
          </w:hyperlink>
        </w:p>
        <w:p w:rsidR="00F956AA" w:rsidRPr="00F956AA" w:rsidRDefault="00764CCF">
          <w:pPr>
            <w:pStyle w:val="11"/>
            <w:tabs>
              <w:tab w:val="right" w:leader="dot" w:pos="9345"/>
            </w:tabs>
            <w:rPr>
              <w:rFonts w:asciiTheme="minorHAnsi" w:eastAsiaTheme="minorEastAsia" w:hAnsiTheme="minorHAnsi" w:cstheme="minorBidi"/>
              <w:noProof/>
              <w:sz w:val="28"/>
              <w:szCs w:val="28"/>
            </w:rPr>
          </w:pPr>
          <w:hyperlink w:anchor="_Toc504479178" w:history="1">
            <w:r w:rsidR="00F956AA" w:rsidRPr="00F956AA">
              <w:rPr>
                <w:rStyle w:val="ac"/>
                <w:rFonts w:eastAsia="Arial Unicode MS"/>
                <w:bCs/>
                <w:noProof/>
                <w:sz w:val="28"/>
                <w:szCs w:val="28"/>
              </w:rPr>
              <w:t>4. Требования к объему и структуре ВКР</w:t>
            </w:r>
            <w:r w:rsidR="00F956AA" w:rsidRPr="00F956AA">
              <w:rPr>
                <w:noProof/>
                <w:webHidden/>
                <w:sz w:val="28"/>
                <w:szCs w:val="28"/>
              </w:rPr>
              <w:tab/>
            </w:r>
            <w:r w:rsidR="00F956AA" w:rsidRPr="00F956AA">
              <w:rPr>
                <w:noProof/>
                <w:webHidden/>
                <w:sz w:val="28"/>
                <w:szCs w:val="28"/>
              </w:rPr>
              <w:fldChar w:fldCharType="begin"/>
            </w:r>
            <w:r w:rsidR="00F956AA" w:rsidRPr="00F956AA">
              <w:rPr>
                <w:noProof/>
                <w:webHidden/>
                <w:sz w:val="28"/>
                <w:szCs w:val="28"/>
              </w:rPr>
              <w:instrText xml:space="preserve"> PAGEREF _Toc504479178 \h </w:instrText>
            </w:r>
            <w:r w:rsidR="00F956AA" w:rsidRPr="00F956AA">
              <w:rPr>
                <w:noProof/>
                <w:webHidden/>
                <w:sz w:val="28"/>
                <w:szCs w:val="28"/>
              </w:rPr>
            </w:r>
            <w:r w:rsidR="00F956AA" w:rsidRPr="00F956AA">
              <w:rPr>
                <w:noProof/>
                <w:webHidden/>
                <w:sz w:val="28"/>
                <w:szCs w:val="28"/>
              </w:rPr>
              <w:fldChar w:fldCharType="separate"/>
            </w:r>
            <w:r w:rsidR="00F956AA" w:rsidRPr="00F956AA">
              <w:rPr>
                <w:noProof/>
                <w:webHidden/>
                <w:sz w:val="28"/>
                <w:szCs w:val="28"/>
              </w:rPr>
              <w:t>8</w:t>
            </w:r>
            <w:r w:rsidR="00F956AA" w:rsidRPr="00F956AA">
              <w:rPr>
                <w:noProof/>
                <w:webHidden/>
                <w:sz w:val="28"/>
                <w:szCs w:val="28"/>
              </w:rPr>
              <w:fldChar w:fldCharType="end"/>
            </w:r>
          </w:hyperlink>
        </w:p>
        <w:p w:rsidR="00F956AA" w:rsidRPr="00F956AA" w:rsidRDefault="00764CCF">
          <w:pPr>
            <w:pStyle w:val="11"/>
            <w:tabs>
              <w:tab w:val="right" w:leader="dot" w:pos="9345"/>
            </w:tabs>
            <w:rPr>
              <w:rFonts w:asciiTheme="minorHAnsi" w:eastAsiaTheme="minorEastAsia" w:hAnsiTheme="minorHAnsi" w:cstheme="minorBidi"/>
              <w:noProof/>
              <w:sz w:val="28"/>
              <w:szCs w:val="28"/>
            </w:rPr>
          </w:pPr>
          <w:hyperlink w:anchor="_Toc504479179" w:history="1">
            <w:r w:rsidR="00F956AA" w:rsidRPr="00F956AA">
              <w:rPr>
                <w:rStyle w:val="ac"/>
                <w:rFonts w:eastAsia="Arial Unicode MS"/>
                <w:bCs/>
                <w:noProof/>
                <w:sz w:val="28"/>
                <w:szCs w:val="28"/>
              </w:rPr>
              <w:t>5. Предварительная защита ВКР</w:t>
            </w:r>
            <w:r w:rsidR="00F956AA" w:rsidRPr="00F956AA">
              <w:rPr>
                <w:noProof/>
                <w:webHidden/>
                <w:sz w:val="28"/>
                <w:szCs w:val="28"/>
              </w:rPr>
              <w:tab/>
            </w:r>
            <w:r w:rsidR="00F956AA" w:rsidRPr="00F956AA">
              <w:rPr>
                <w:noProof/>
                <w:webHidden/>
                <w:sz w:val="28"/>
                <w:szCs w:val="28"/>
              </w:rPr>
              <w:fldChar w:fldCharType="begin"/>
            </w:r>
            <w:r w:rsidR="00F956AA" w:rsidRPr="00F956AA">
              <w:rPr>
                <w:noProof/>
                <w:webHidden/>
                <w:sz w:val="28"/>
                <w:szCs w:val="28"/>
              </w:rPr>
              <w:instrText xml:space="preserve"> PAGEREF _Toc504479179 \h </w:instrText>
            </w:r>
            <w:r w:rsidR="00F956AA" w:rsidRPr="00F956AA">
              <w:rPr>
                <w:noProof/>
                <w:webHidden/>
                <w:sz w:val="28"/>
                <w:szCs w:val="28"/>
              </w:rPr>
            </w:r>
            <w:r w:rsidR="00F956AA" w:rsidRPr="00F956AA">
              <w:rPr>
                <w:noProof/>
                <w:webHidden/>
                <w:sz w:val="28"/>
                <w:szCs w:val="28"/>
              </w:rPr>
              <w:fldChar w:fldCharType="separate"/>
            </w:r>
            <w:r w:rsidR="00F956AA" w:rsidRPr="00F956AA">
              <w:rPr>
                <w:noProof/>
                <w:webHidden/>
                <w:sz w:val="28"/>
                <w:szCs w:val="28"/>
              </w:rPr>
              <w:t>17</w:t>
            </w:r>
            <w:r w:rsidR="00F956AA" w:rsidRPr="00F956AA">
              <w:rPr>
                <w:noProof/>
                <w:webHidden/>
                <w:sz w:val="28"/>
                <w:szCs w:val="28"/>
              </w:rPr>
              <w:fldChar w:fldCharType="end"/>
            </w:r>
          </w:hyperlink>
        </w:p>
        <w:p w:rsidR="00F956AA" w:rsidRPr="00F956AA" w:rsidRDefault="00764CCF">
          <w:pPr>
            <w:pStyle w:val="11"/>
            <w:tabs>
              <w:tab w:val="right" w:leader="dot" w:pos="9345"/>
            </w:tabs>
            <w:rPr>
              <w:rFonts w:asciiTheme="minorHAnsi" w:eastAsiaTheme="minorEastAsia" w:hAnsiTheme="minorHAnsi" w:cstheme="minorBidi"/>
              <w:noProof/>
              <w:sz w:val="28"/>
              <w:szCs w:val="28"/>
            </w:rPr>
          </w:pPr>
          <w:hyperlink w:anchor="_Toc504479180" w:history="1">
            <w:r w:rsidR="00F956AA" w:rsidRPr="00F956AA">
              <w:rPr>
                <w:rStyle w:val="ac"/>
                <w:rFonts w:eastAsia="Arial Unicode MS"/>
                <w:bCs/>
                <w:noProof/>
                <w:sz w:val="28"/>
                <w:szCs w:val="28"/>
              </w:rPr>
              <w:t>6. Защита ВКР</w:t>
            </w:r>
            <w:r w:rsidR="00F956AA" w:rsidRPr="00F956AA">
              <w:rPr>
                <w:noProof/>
                <w:webHidden/>
                <w:sz w:val="28"/>
                <w:szCs w:val="28"/>
              </w:rPr>
              <w:tab/>
            </w:r>
            <w:r w:rsidR="00F956AA" w:rsidRPr="00F956AA">
              <w:rPr>
                <w:noProof/>
                <w:webHidden/>
                <w:sz w:val="28"/>
                <w:szCs w:val="28"/>
              </w:rPr>
              <w:fldChar w:fldCharType="begin"/>
            </w:r>
            <w:r w:rsidR="00F956AA" w:rsidRPr="00F956AA">
              <w:rPr>
                <w:noProof/>
                <w:webHidden/>
                <w:sz w:val="28"/>
                <w:szCs w:val="28"/>
              </w:rPr>
              <w:instrText xml:space="preserve"> PAGEREF _Toc504479180 \h </w:instrText>
            </w:r>
            <w:r w:rsidR="00F956AA" w:rsidRPr="00F956AA">
              <w:rPr>
                <w:noProof/>
                <w:webHidden/>
                <w:sz w:val="28"/>
                <w:szCs w:val="28"/>
              </w:rPr>
            </w:r>
            <w:r w:rsidR="00F956AA" w:rsidRPr="00F956AA">
              <w:rPr>
                <w:noProof/>
                <w:webHidden/>
                <w:sz w:val="28"/>
                <w:szCs w:val="28"/>
              </w:rPr>
              <w:fldChar w:fldCharType="separate"/>
            </w:r>
            <w:r w:rsidR="00F956AA" w:rsidRPr="00F956AA">
              <w:rPr>
                <w:noProof/>
                <w:webHidden/>
                <w:sz w:val="28"/>
                <w:szCs w:val="28"/>
              </w:rPr>
              <w:t>18</w:t>
            </w:r>
            <w:r w:rsidR="00F956AA" w:rsidRPr="00F956AA">
              <w:rPr>
                <w:noProof/>
                <w:webHidden/>
                <w:sz w:val="28"/>
                <w:szCs w:val="28"/>
              </w:rPr>
              <w:fldChar w:fldCharType="end"/>
            </w:r>
          </w:hyperlink>
        </w:p>
        <w:p w:rsidR="002339C1" w:rsidRPr="00F956AA" w:rsidRDefault="002339C1" w:rsidP="00E97512">
          <w:pPr>
            <w:spacing w:line="360" w:lineRule="auto"/>
            <w:rPr>
              <w:sz w:val="28"/>
              <w:szCs w:val="28"/>
            </w:rPr>
          </w:pPr>
          <w:r w:rsidRPr="00F956AA">
            <w:rPr>
              <w:bCs/>
              <w:sz w:val="28"/>
              <w:szCs w:val="28"/>
            </w:rPr>
            <w:fldChar w:fldCharType="end"/>
          </w:r>
        </w:p>
      </w:sdtContent>
    </w:sdt>
    <w:p w:rsidR="002339C1" w:rsidRPr="00E97512" w:rsidRDefault="002339C1" w:rsidP="00E97512">
      <w:pPr>
        <w:pStyle w:val="Default"/>
        <w:spacing w:line="360" w:lineRule="auto"/>
        <w:ind w:firstLine="567"/>
        <w:jc w:val="both"/>
        <w:rPr>
          <w:sz w:val="28"/>
          <w:szCs w:val="28"/>
        </w:rPr>
      </w:pPr>
    </w:p>
    <w:p w:rsidR="002339C1" w:rsidRPr="00E97512" w:rsidRDefault="002339C1" w:rsidP="00E97512">
      <w:pPr>
        <w:spacing w:after="200" w:line="360" w:lineRule="auto"/>
        <w:rPr>
          <w:rFonts w:eastAsiaTheme="minorHAnsi"/>
          <w:color w:val="000000"/>
          <w:sz w:val="28"/>
          <w:szCs w:val="28"/>
          <w:lang w:eastAsia="en-US"/>
        </w:rPr>
      </w:pPr>
      <w:r w:rsidRPr="00E97512">
        <w:rPr>
          <w:sz w:val="28"/>
          <w:szCs w:val="28"/>
        </w:rPr>
        <w:br w:type="page"/>
      </w:r>
    </w:p>
    <w:p w:rsidR="002339C1" w:rsidRPr="00E97512" w:rsidRDefault="002339C1" w:rsidP="00E97512">
      <w:pPr>
        <w:keepNext/>
        <w:spacing w:line="360" w:lineRule="auto"/>
        <w:jc w:val="center"/>
        <w:outlineLvl w:val="0"/>
        <w:rPr>
          <w:rFonts w:eastAsia="Arial Unicode MS"/>
          <w:b/>
          <w:bCs/>
          <w:sz w:val="28"/>
          <w:szCs w:val="28"/>
        </w:rPr>
      </w:pPr>
      <w:bookmarkStart w:id="1" w:name="_Toc504479175"/>
      <w:r w:rsidRPr="00E97512">
        <w:rPr>
          <w:rFonts w:eastAsia="Arial Unicode MS"/>
          <w:b/>
          <w:bCs/>
          <w:sz w:val="28"/>
          <w:szCs w:val="28"/>
        </w:rPr>
        <w:lastRenderedPageBreak/>
        <w:t>1. Общие положения</w:t>
      </w:r>
      <w:bookmarkEnd w:id="1"/>
    </w:p>
    <w:p w:rsidR="002339C1" w:rsidRPr="00E97512" w:rsidRDefault="002339C1" w:rsidP="00E97512">
      <w:pPr>
        <w:pStyle w:val="Default"/>
        <w:spacing w:line="360" w:lineRule="auto"/>
        <w:ind w:firstLine="567"/>
        <w:jc w:val="both"/>
        <w:rPr>
          <w:sz w:val="28"/>
          <w:szCs w:val="28"/>
        </w:rPr>
      </w:pPr>
    </w:p>
    <w:p w:rsidR="0046134D" w:rsidRPr="00E97512" w:rsidRDefault="0046134D" w:rsidP="00E97512">
      <w:pPr>
        <w:pStyle w:val="Default"/>
        <w:spacing w:line="360" w:lineRule="auto"/>
        <w:ind w:firstLine="567"/>
        <w:jc w:val="both"/>
        <w:rPr>
          <w:sz w:val="28"/>
          <w:szCs w:val="28"/>
        </w:rPr>
      </w:pPr>
      <w:r w:rsidRPr="00E97512">
        <w:rPr>
          <w:sz w:val="28"/>
          <w:szCs w:val="28"/>
        </w:rPr>
        <w:t>1.1</w:t>
      </w:r>
      <w:r w:rsidR="00C63AA0" w:rsidRPr="00E97512">
        <w:rPr>
          <w:sz w:val="28"/>
          <w:szCs w:val="28"/>
        </w:rPr>
        <w:t>.</w:t>
      </w:r>
      <w:r w:rsidRPr="00E97512">
        <w:rPr>
          <w:sz w:val="28"/>
          <w:szCs w:val="28"/>
        </w:rPr>
        <w:t xml:space="preserve"> Настоящее Методические рекомендации  устанавливают требования к выпускной квалификационной работе (далее – ВКР) по основной образовательной программе по направлению подготовки высшего образования (далее – образовательная программа) и определяют порядок ее выполнения, рецензирования и защиты. </w:t>
      </w:r>
    </w:p>
    <w:p w:rsidR="0046134D" w:rsidRPr="00E97512" w:rsidRDefault="0046134D" w:rsidP="00E97512">
      <w:pPr>
        <w:pStyle w:val="Default"/>
        <w:spacing w:line="360" w:lineRule="auto"/>
        <w:ind w:firstLine="567"/>
        <w:jc w:val="both"/>
        <w:rPr>
          <w:sz w:val="28"/>
          <w:szCs w:val="28"/>
        </w:rPr>
      </w:pPr>
      <w:r w:rsidRPr="00E97512">
        <w:rPr>
          <w:sz w:val="28"/>
          <w:szCs w:val="28"/>
        </w:rPr>
        <w:t xml:space="preserve">1.2. ВКР - самостоятельное исследование в области профессиональной деятельности, по которому готовится выпускник в зависимости от направления подготовки. </w:t>
      </w:r>
    </w:p>
    <w:p w:rsidR="0046134D" w:rsidRPr="00E97512" w:rsidRDefault="0046134D" w:rsidP="00E97512">
      <w:pPr>
        <w:pStyle w:val="Default"/>
        <w:spacing w:line="360" w:lineRule="auto"/>
        <w:ind w:firstLine="567"/>
        <w:jc w:val="both"/>
        <w:rPr>
          <w:sz w:val="28"/>
          <w:szCs w:val="28"/>
        </w:rPr>
      </w:pPr>
      <w:r w:rsidRPr="00E97512">
        <w:rPr>
          <w:sz w:val="28"/>
          <w:szCs w:val="28"/>
        </w:rPr>
        <w:t xml:space="preserve">1.3. Вид ВКР определяется программой государственной итоговой аттестации. </w:t>
      </w:r>
    </w:p>
    <w:p w:rsidR="0046134D" w:rsidRPr="00E97512" w:rsidRDefault="0046134D" w:rsidP="00E97512">
      <w:pPr>
        <w:pStyle w:val="Default"/>
        <w:spacing w:line="360" w:lineRule="auto"/>
        <w:ind w:firstLine="567"/>
        <w:jc w:val="both"/>
        <w:rPr>
          <w:sz w:val="28"/>
          <w:szCs w:val="28"/>
        </w:rPr>
      </w:pPr>
      <w:r w:rsidRPr="00E97512">
        <w:rPr>
          <w:sz w:val="28"/>
          <w:szCs w:val="28"/>
        </w:rPr>
        <w:t xml:space="preserve">ВКР выполняются по программам </w:t>
      </w:r>
      <w:proofErr w:type="spellStart"/>
      <w:r w:rsidRPr="00E97512">
        <w:rPr>
          <w:sz w:val="28"/>
          <w:szCs w:val="28"/>
        </w:rPr>
        <w:t>бакалавриата</w:t>
      </w:r>
      <w:proofErr w:type="spellEnd"/>
      <w:r w:rsidRPr="00E97512">
        <w:rPr>
          <w:sz w:val="28"/>
          <w:szCs w:val="28"/>
        </w:rPr>
        <w:t xml:space="preserve"> – в виде бакалаврской работы</w:t>
      </w:r>
      <w:r w:rsidR="00FE6178">
        <w:rPr>
          <w:sz w:val="28"/>
          <w:szCs w:val="28"/>
        </w:rPr>
        <w:t>.</w:t>
      </w:r>
    </w:p>
    <w:p w:rsidR="0046134D" w:rsidRPr="00E97512" w:rsidRDefault="0046134D" w:rsidP="00E97512">
      <w:pPr>
        <w:pStyle w:val="Default"/>
        <w:spacing w:line="360" w:lineRule="auto"/>
        <w:ind w:firstLine="567"/>
        <w:jc w:val="both"/>
        <w:rPr>
          <w:sz w:val="28"/>
          <w:szCs w:val="28"/>
        </w:rPr>
      </w:pPr>
      <w:r w:rsidRPr="00E97512">
        <w:rPr>
          <w:sz w:val="28"/>
          <w:szCs w:val="28"/>
        </w:rPr>
        <w:t>1.4</w:t>
      </w:r>
      <w:r w:rsidR="00C63AA0" w:rsidRPr="00E97512">
        <w:rPr>
          <w:sz w:val="28"/>
          <w:szCs w:val="28"/>
        </w:rPr>
        <w:t>.</w:t>
      </w:r>
      <w:r w:rsidRPr="00E97512">
        <w:rPr>
          <w:sz w:val="28"/>
          <w:szCs w:val="28"/>
        </w:rPr>
        <w:t xml:space="preserve"> Бакалаврская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46134D" w:rsidRPr="00E97512" w:rsidRDefault="0046134D" w:rsidP="00E97512">
      <w:pPr>
        <w:pStyle w:val="Default"/>
        <w:spacing w:line="360" w:lineRule="auto"/>
        <w:ind w:firstLine="567"/>
        <w:jc w:val="both"/>
        <w:rPr>
          <w:sz w:val="28"/>
          <w:szCs w:val="28"/>
        </w:rPr>
      </w:pPr>
      <w:r w:rsidRPr="00E97512">
        <w:rPr>
          <w:sz w:val="28"/>
          <w:szCs w:val="28"/>
        </w:rPr>
        <w:t>ВКР бакалавра (бакалаврская работа) может основываться на обобщении выполненных выпускником курсовых работ и проектов и подготавливаться к защите в завершающий период теоретического обучения.</w:t>
      </w:r>
    </w:p>
    <w:p w:rsidR="0046134D" w:rsidRPr="00E97512" w:rsidRDefault="0046134D" w:rsidP="00E97512">
      <w:pPr>
        <w:pStyle w:val="Default"/>
        <w:spacing w:after="164" w:line="360" w:lineRule="auto"/>
        <w:ind w:firstLine="567"/>
        <w:jc w:val="both"/>
        <w:rPr>
          <w:sz w:val="28"/>
          <w:szCs w:val="28"/>
        </w:rPr>
      </w:pPr>
      <w:r w:rsidRPr="00E97512">
        <w:rPr>
          <w:sz w:val="28"/>
          <w:szCs w:val="28"/>
        </w:rPr>
        <w:t>1.</w:t>
      </w:r>
      <w:r w:rsidR="00D527C5" w:rsidRPr="00E97512">
        <w:rPr>
          <w:sz w:val="28"/>
          <w:szCs w:val="28"/>
        </w:rPr>
        <w:t>5</w:t>
      </w:r>
      <w:r w:rsidR="00C63AA0" w:rsidRPr="00E97512">
        <w:rPr>
          <w:sz w:val="28"/>
          <w:szCs w:val="28"/>
        </w:rPr>
        <w:t>.</w:t>
      </w:r>
      <w:r w:rsidRPr="00E97512">
        <w:rPr>
          <w:sz w:val="28"/>
          <w:szCs w:val="28"/>
        </w:rPr>
        <w:t xml:space="preserve"> При выполнении ВКР обучающиеся должны показать свои способности и умения,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46134D" w:rsidRPr="00E97512" w:rsidRDefault="0046134D" w:rsidP="00E97512">
      <w:pPr>
        <w:pStyle w:val="Default"/>
        <w:spacing w:line="360" w:lineRule="auto"/>
        <w:ind w:firstLine="567"/>
        <w:jc w:val="both"/>
        <w:rPr>
          <w:sz w:val="28"/>
          <w:szCs w:val="28"/>
        </w:rPr>
      </w:pPr>
      <w:r w:rsidRPr="00E97512">
        <w:rPr>
          <w:sz w:val="28"/>
          <w:szCs w:val="28"/>
        </w:rPr>
        <w:t>1.</w:t>
      </w:r>
      <w:r w:rsidR="00D527C5" w:rsidRPr="00E97512">
        <w:rPr>
          <w:sz w:val="28"/>
          <w:szCs w:val="28"/>
        </w:rPr>
        <w:t>6</w:t>
      </w:r>
      <w:r w:rsidR="00C63AA0" w:rsidRPr="00E97512">
        <w:rPr>
          <w:sz w:val="28"/>
          <w:szCs w:val="28"/>
        </w:rPr>
        <w:t>.</w:t>
      </w:r>
      <w:r w:rsidRPr="00E97512">
        <w:rPr>
          <w:sz w:val="28"/>
          <w:szCs w:val="28"/>
        </w:rPr>
        <w:t xml:space="preserve"> Защита ВКР – завершающий этап итоговой государственной аттестации выпускников. </w:t>
      </w:r>
    </w:p>
    <w:p w:rsidR="00EE1DA1" w:rsidRPr="00E97512" w:rsidRDefault="00EE1DA1" w:rsidP="00E97512">
      <w:pPr>
        <w:pStyle w:val="a5"/>
        <w:tabs>
          <w:tab w:val="clear" w:pos="4536"/>
          <w:tab w:val="center" w:pos="0"/>
        </w:tabs>
        <w:spacing w:line="360" w:lineRule="auto"/>
        <w:ind w:firstLine="567"/>
        <w:jc w:val="both"/>
        <w:rPr>
          <w:sz w:val="28"/>
          <w:szCs w:val="28"/>
        </w:rPr>
      </w:pPr>
      <w:r w:rsidRPr="00E97512">
        <w:rPr>
          <w:sz w:val="28"/>
          <w:szCs w:val="28"/>
        </w:rPr>
        <w:lastRenderedPageBreak/>
        <w:t>Основные этапы подготовки выпускной квалификационной работы:</w:t>
      </w:r>
    </w:p>
    <w:p w:rsidR="00EE1DA1" w:rsidRPr="00E97512" w:rsidRDefault="00EE1DA1" w:rsidP="00E97512">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E97512">
        <w:rPr>
          <w:snapToGrid w:val="0"/>
          <w:sz w:val="28"/>
          <w:szCs w:val="28"/>
        </w:rPr>
        <w:t xml:space="preserve">Изучение требований к содержанию и оформлению работы; </w:t>
      </w:r>
    </w:p>
    <w:p w:rsidR="00EE1DA1" w:rsidRPr="00E97512" w:rsidRDefault="00EE1DA1" w:rsidP="00E97512">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E97512">
        <w:rPr>
          <w:sz w:val="28"/>
          <w:szCs w:val="28"/>
        </w:rPr>
        <w:t>Выбор и утверждение</w:t>
      </w:r>
      <w:r w:rsidRPr="00E97512">
        <w:rPr>
          <w:b/>
          <w:snapToGrid w:val="0"/>
          <w:sz w:val="28"/>
          <w:szCs w:val="28"/>
        </w:rPr>
        <w:t xml:space="preserve"> </w:t>
      </w:r>
      <w:r w:rsidRPr="00E97512">
        <w:rPr>
          <w:snapToGrid w:val="0"/>
          <w:sz w:val="28"/>
          <w:szCs w:val="28"/>
        </w:rPr>
        <w:t>темы выпускной квалификационной работы</w:t>
      </w:r>
    </w:p>
    <w:p w:rsidR="00EE1DA1" w:rsidRPr="00E97512" w:rsidRDefault="00EE1DA1" w:rsidP="00E97512">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E97512">
        <w:rPr>
          <w:sz w:val="28"/>
          <w:szCs w:val="28"/>
        </w:rPr>
        <w:t>П</w:t>
      </w:r>
      <w:r w:rsidRPr="00E97512">
        <w:rPr>
          <w:snapToGrid w:val="0"/>
          <w:sz w:val="28"/>
          <w:szCs w:val="28"/>
        </w:rPr>
        <w:t>одбор и изучение литературы</w:t>
      </w:r>
      <w:r w:rsidR="00FE6178">
        <w:rPr>
          <w:snapToGrid w:val="0"/>
          <w:sz w:val="28"/>
          <w:szCs w:val="28"/>
        </w:rPr>
        <w:t>, подбор практического материала</w:t>
      </w:r>
      <w:r w:rsidRPr="00E97512">
        <w:rPr>
          <w:snapToGrid w:val="0"/>
          <w:sz w:val="28"/>
          <w:szCs w:val="28"/>
        </w:rPr>
        <w:t>;</w:t>
      </w:r>
    </w:p>
    <w:p w:rsidR="00EE1DA1" w:rsidRPr="00E97512" w:rsidRDefault="00EE1DA1" w:rsidP="00E97512">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E97512">
        <w:rPr>
          <w:sz w:val="28"/>
          <w:szCs w:val="28"/>
        </w:rPr>
        <w:t>О</w:t>
      </w:r>
      <w:r w:rsidRPr="00E97512">
        <w:rPr>
          <w:snapToGrid w:val="0"/>
          <w:sz w:val="28"/>
          <w:szCs w:val="28"/>
        </w:rPr>
        <w:t>формление организационных документов по написанию ра</w:t>
      </w:r>
      <w:r w:rsidRPr="00E97512">
        <w:rPr>
          <w:snapToGrid w:val="0"/>
          <w:sz w:val="28"/>
          <w:szCs w:val="28"/>
        </w:rPr>
        <w:softHyphen/>
        <w:t>боты;</w:t>
      </w:r>
    </w:p>
    <w:p w:rsidR="00EE1DA1" w:rsidRPr="00E97512" w:rsidRDefault="00EE1DA1" w:rsidP="00E97512">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E97512">
        <w:rPr>
          <w:sz w:val="28"/>
          <w:szCs w:val="28"/>
        </w:rPr>
        <w:t>Н</w:t>
      </w:r>
      <w:r w:rsidRPr="00E97512">
        <w:rPr>
          <w:snapToGrid w:val="0"/>
          <w:sz w:val="28"/>
          <w:szCs w:val="28"/>
        </w:rPr>
        <w:t>аписание работы;</w:t>
      </w:r>
    </w:p>
    <w:p w:rsidR="00EE1DA1" w:rsidRPr="00E97512" w:rsidRDefault="00EE1DA1" w:rsidP="00E97512">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E97512">
        <w:rPr>
          <w:sz w:val="28"/>
          <w:szCs w:val="28"/>
        </w:rPr>
        <w:t>З</w:t>
      </w:r>
      <w:r w:rsidRPr="00E97512">
        <w:rPr>
          <w:snapToGrid w:val="0"/>
          <w:sz w:val="28"/>
          <w:szCs w:val="28"/>
        </w:rPr>
        <w:t>авершение работы, оформление и представление ее на кафедру;</w:t>
      </w:r>
    </w:p>
    <w:p w:rsidR="00EE1DA1" w:rsidRPr="00E97512" w:rsidRDefault="00EE1DA1" w:rsidP="00E97512">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E97512">
        <w:rPr>
          <w:sz w:val="28"/>
          <w:szCs w:val="28"/>
        </w:rPr>
        <w:t>Р</w:t>
      </w:r>
      <w:r w:rsidRPr="00E97512">
        <w:rPr>
          <w:snapToGrid w:val="0"/>
          <w:sz w:val="28"/>
          <w:szCs w:val="28"/>
        </w:rPr>
        <w:t>азработка тезисов доклада для защиты;</w:t>
      </w:r>
    </w:p>
    <w:p w:rsidR="00EE1DA1" w:rsidRPr="00E97512" w:rsidRDefault="00EE1DA1" w:rsidP="00E97512">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E97512">
        <w:rPr>
          <w:sz w:val="28"/>
          <w:szCs w:val="28"/>
        </w:rPr>
        <w:t>З</w:t>
      </w:r>
      <w:r w:rsidRPr="00E97512">
        <w:rPr>
          <w:snapToGrid w:val="0"/>
          <w:sz w:val="28"/>
          <w:szCs w:val="28"/>
        </w:rPr>
        <w:t>ащита работы.</w:t>
      </w:r>
    </w:p>
    <w:p w:rsidR="00EE1DA1" w:rsidRPr="00E97512" w:rsidRDefault="00EE1DA1" w:rsidP="00E97512">
      <w:pPr>
        <w:pStyle w:val="Default"/>
        <w:spacing w:line="360" w:lineRule="auto"/>
        <w:ind w:firstLine="567"/>
        <w:jc w:val="both"/>
        <w:rPr>
          <w:sz w:val="28"/>
          <w:szCs w:val="28"/>
        </w:rPr>
      </w:pPr>
      <w:r w:rsidRPr="00E97512">
        <w:rPr>
          <w:snapToGrid w:val="0"/>
          <w:sz w:val="28"/>
          <w:szCs w:val="28"/>
        </w:rPr>
        <w:t>Перечисленные этапы не равнозначны по своей сложности и</w:t>
      </w:r>
      <w:r w:rsidRPr="00E97512">
        <w:rPr>
          <w:b/>
          <w:snapToGrid w:val="0"/>
          <w:sz w:val="28"/>
          <w:szCs w:val="28"/>
        </w:rPr>
        <w:t xml:space="preserve"> </w:t>
      </w:r>
      <w:r w:rsidRPr="00E97512">
        <w:rPr>
          <w:snapToGrid w:val="0"/>
          <w:sz w:val="28"/>
          <w:szCs w:val="28"/>
        </w:rPr>
        <w:t>по</w:t>
      </w:r>
      <w:r w:rsidRPr="00E97512">
        <w:rPr>
          <w:b/>
          <w:snapToGrid w:val="0"/>
          <w:sz w:val="28"/>
          <w:szCs w:val="28"/>
        </w:rPr>
        <w:t xml:space="preserve"> </w:t>
      </w:r>
      <w:r w:rsidRPr="00E97512">
        <w:rPr>
          <w:snapToGrid w:val="0"/>
          <w:sz w:val="28"/>
          <w:szCs w:val="28"/>
        </w:rPr>
        <w:t>количеству затрачиваемого времени на выполнение каждого этапа.</w:t>
      </w:r>
    </w:p>
    <w:p w:rsidR="00EE1DA1" w:rsidRPr="00E97512" w:rsidRDefault="00EE1DA1" w:rsidP="00E97512">
      <w:pPr>
        <w:pStyle w:val="Default"/>
        <w:spacing w:line="360" w:lineRule="auto"/>
        <w:ind w:firstLine="567"/>
        <w:jc w:val="both"/>
        <w:rPr>
          <w:sz w:val="28"/>
          <w:szCs w:val="28"/>
        </w:rPr>
      </w:pPr>
    </w:p>
    <w:p w:rsidR="0046134D" w:rsidRPr="00E97512" w:rsidRDefault="0046134D" w:rsidP="00E97512">
      <w:pPr>
        <w:keepNext/>
        <w:spacing w:line="360" w:lineRule="auto"/>
        <w:jc w:val="center"/>
        <w:outlineLvl w:val="0"/>
        <w:rPr>
          <w:rFonts w:eastAsia="Arial Unicode MS"/>
          <w:b/>
          <w:bCs/>
          <w:sz w:val="28"/>
          <w:szCs w:val="28"/>
        </w:rPr>
      </w:pPr>
      <w:bookmarkStart w:id="2" w:name="_Toc504479176"/>
      <w:r w:rsidRPr="00E97512">
        <w:rPr>
          <w:rFonts w:eastAsia="Arial Unicode MS"/>
          <w:b/>
          <w:bCs/>
          <w:sz w:val="28"/>
          <w:szCs w:val="28"/>
        </w:rPr>
        <w:t>2. Тема выпускной квалификационной работы</w:t>
      </w:r>
      <w:bookmarkEnd w:id="2"/>
      <w:r w:rsidRPr="00E97512">
        <w:rPr>
          <w:rFonts w:eastAsia="Arial Unicode MS"/>
          <w:b/>
          <w:bCs/>
          <w:sz w:val="28"/>
          <w:szCs w:val="28"/>
        </w:rPr>
        <w:t xml:space="preserve"> </w:t>
      </w:r>
    </w:p>
    <w:p w:rsidR="0046134D" w:rsidRPr="00E97512" w:rsidRDefault="0046134D" w:rsidP="00E97512">
      <w:pPr>
        <w:pStyle w:val="Default"/>
        <w:spacing w:line="360" w:lineRule="auto"/>
        <w:ind w:firstLine="567"/>
        <w:jc w:val="both"/>
        <w:rPr>
          <w:sz w:val="28"/>
          <w:szCs w:val="28"/>
        </w:rPr>
      </w:pPr>
    </w:p>
    <w:p w:rsidR="0046134D" w:rsidRPr="00E97512" w:rsidRDefault="0046134D" w:rsidP="00E97512">
      <w:pPr>
        <w:pStyle w:val="Default"/>
        <w:spacing w:after="164" w:line="360" w:lineRule="auto"/>
        <w:ind w:firstLine="567"/>
        <w:jc w:val="both"/>
        <w:rPr>
          <w:sz w:val="28"/>
          <w:szCs w:val="28"/>
        </w:rPr>
      </w:pPr>
      <w:r w:rsidRPr="00E97512">
        <w:rPr>
          <w:sz w:val="28"/>
          <w:szCs w:val="28"/>
        </w:rPr>
        <w:t>2.1</w:t>
      </w:r>
      <w:r w:rsidR="00C63AA0" w:rsidRPr="00E97512">
        <w:rPr>
          <w:sz w:val="28"/>
          <w:szCs w:val="28"/>
        </w:rPr>
        <w:t>.</w:t>
      </w:r>
      <w:r w:rsidRPr="00E97512">
        <w:rPr>
          <w:sz w:val="28"/>
          <w:szCs w:val="28"/>
        </w:rPr>
        <w:t xml:space="preserve"> ВКР выполняется на тему, которая соответствует области, объектам и видам профессиональной деятельности по направлению подготовки. </w:t>
      </w:r>
    </w:p>
    <w:p w:rsidR="0046134D" w:rsidRPr="00E97512" w:rsidRDefault="0046134D" w:rsidP="00E97512">
      <w:pPr>
        <w:pStyle w:val="Default"/>
        <w:spacing w:after="164" w:line="360" w:lineRule="auto"/>
        <w:ind w:firstLine="567"/>
        <w:jc w:val="both"/>
        <w:rPr>
          <w:sz w:val="28"/>
          <w:szCs w:val="28"/>
        </w:rPr>
      </w:pPr>
      <w:r w:rsidRPr="00E97512">
        <w:rPr>
          <w:sz w:val="28"/>
          <w:szCs w:val="28"/>
        </w:rPr>
        <w:t>2.2</w:t>
      </w:r>
      <w:r w:rsidR="00C63AA0" w:rsidRPr="00E97512">
        <w:rPr>
          <w:sz w:val="28"/>
          <w:szCs w:val="28"/>
        </w:rPr>
        <w:t>.</w:t>
      </w:r>
      <w:r w:rsidRPr="00E97512">
        <w:rPr>
          <w:sz w:val="28"/>
          <w:szCs w:val="28"/>
        </w:rPr>
        <w:t xml:space="preserve"> Объект, предмет и содержание ВКР должны соответствовать направлению подготовки и профилю основной образовательной программы, получаемой выпускником. </w:t>
      </w:r>
    </w:p>
    <w:p w:rsidR="0046134D" w:rsidRPr="00E97512" w:rsidRDefault="0046134D" w:rsidP="00E97512">
      <w:pPr>
        <w:pStyle w:val="Default"/>
        <w:spacing w:line="360" w:lineRule="auto"/>
        <w:ind w:firstLine="567"/>
        <w:jc w:val="both"/>
        <w:rPr>
          <w:sz w:val="28"/>
          <w:szCs w:val="28"/>
        </w:rPr>
      </w:pPr>
      <w:r w:rsidRPr="00E97512">
        <w:rPr>
          <w:sz w:val="28"/>
          <w:szCs w:val="28"/>
        </w:rPr>
        <w:t>2.3</w:t>
      </w:r>
      <w:r w:rsidR="00C63AA0" w:rsidRPr="00E97512">
        <w:rPr>
          <w:sz w:val="28"/>
          <w:szCs w:val="28"/>
        </w:rPr>
        <w:t>.</w:t>
      </w:r>
      <w:r w:rsidRPr="00E97512">
        <w:rPr>
          <w:sz w:val="28"/>
          <w:szCs w:val="28"/>
        </w:rPr>
        <w:t xml:space="preserve"> Тематика ВКР определяется выпускающими кафедрами Алтайского филиала РАНХиГС и утверждается на Ученом совете в составе Программы государственной итоговой аттестации. Тематика ВКР подлежит ежегодному обновлению и должна соответствовать как современному уровню развития науки, так и современным потребностям общественной практики и формироваться с учетом предложений работодателей по конкретному направлению подготовки. </w:t>
      </w:r>
    </w:p>
    <w:p w:rsidR="0046134D" w:rsidRPr="00E97512" w:rsidRDefault="0046134D" w:rsidP="00E97512">
      <w:pPr>
        <w:pStyle w:val="Default"/>
        <w:spacing w:after="167" w:line="360" w:lineRule="auto"/>
        <w:ind w:firstLine="567"/>
        <w:jc w:val="both"/>
        <w:rPr>
          <w:sz w:val="28"/>
          <w:szCs w:val="28"/>
        </w:rPr>
      </w:pPr>
      <w:r w:rsidRPr="00E97512">
        <w:rPr>
          <w:sz w:val="28"/>
          <w:szCs w:val="28"/>
        </w:rPr>
        <w:t>2.4</w:t>
      </w:r>
      <w:r w:rsidR="00C63AA0" w:rsidRPr="00E97512">
        <w:rPr>
          <w:sz w:val="28"/>
          <w:szCs w:val="28"/>
        </w:rPr>
        <w:t>.</w:t>
      </w:r>
      <w:r w:rsidRPr="00E97512">
        <w:rPr>
          <w:sz w:val="28"/>
          <w:szCs w:val="28"/>
        </w:rPr>
        <w:t xml:space="preserve"> Выпускник имеет право выбора темы из предложенной тематики ВКР, подав заявление на выпускающую кафедру. Тема фиксируется в протоколах заседаний выпускающей </w:t>
      </w:r>
      <w:r w:rsidR="00D527C5" w:rsidRPr="00E97512">
        <w:rPr>
          <w:sz w:val="28"/>
          <w:szCs w:val="28"/>
        </w:rPr>
        <w:t xml:space="preserve">кафедры. </w:t>
      </w:r>
      <w:r w:rsidRPr="00E97512">
        <w:rPr>
          <w:sz w:val="28"/>
          <w:szCs w:val="28"/>
        </w:rPr>
        <w:t xml:space="preserve">Конфликты интересов </w:t>
      </w:r>
      <w:r w:rsidR="005646F1" w:rsidRPr="00E97512">
        <w:rPr>
          <w:sz w:val="28"/>
          <w:szCs w:val="28"/>
        </w:rPr>
        <w:lastRenderedPageBreak/>
        <w:t>обучающихся</w:t>
      </w:r>
      <w:r w:rsidRPr="00E97512">
        <w:rPr>
          <w:sz w:val="28"/>
          <w:szCs w:val="28"/>
        </w:rPr>
        <w:t xml:space="preserve"> при выборе тем разрешает заведующий выпускающей кафедр</w:t>
      </w:r>
      <w:r w:rsidR="00FE6178">
        <w:rPr>
          <w:sz w:val="28"/>
          <w:szCs w:val="28"/>
        </w:rPr>
        <w:t>ой</w:t>
      </w:r>
      <w:r w:rsidRPr="00E97512">
        <w:rPr>
          <w:sz w:val="28"/>
          <w:szCs w:val="28"/>
        </w:rPr>
        <w:t xml:space="preserve">. ВКР может быть </w:t>
      </w:r>
      <w:proofErr w:type="gramStart"/>
      <w:r w:rsidRPr="00E97512">
        <w:rPr>
          <w:sz w:val="28"/>
          <w:szCs w:val="28"/>
        </w:rPr>
        <w:t>выполнена</w:t>
      </w:r>
      <w:proofErr w:type="gramEnd"/>
      <w:r w:rsidRPr="00E97512">
        <w:rPr>
          <w:sz w:val="28"/>
          <w:szCs w:val="28"/>
        </w:rPr>
        <w:t xml:space="preserve"> на тему, предложенную организацией-работодателем, в соответствии с </w:t>
      </w:r>
      <w:r w:rsidR="00FE6178">
        <w:rPr>
          <w:sz w:val="28"/>
          <w:szCs w:val="28"/>
        </w:rPr>
        <w:t xml:space="preserve">образовательным </w:t>
      </w:r>
      <w:r w:rsidRPr="00E97512">
        <w:rPr>
          <w:sz w:val="28"/>
          <w:szCs w:val="28"/>
        </w:rPr>
        <w:t>стандартом направления подготовки</w:t>
      </w:r>
      <w:r w:rsidR="00FE6178">
        <w:rPr>
          <w:sz w:val="28"/>
          <w:szCs w:val="28"/>
        </w:rPr>
        <w:t>.</w:t>
      </w:r>
      <w:r w:rsidRPr="00E97512">
        <w:rPr>
          <w:sz w:val="28"/>
          <w:szCs w:val="28"/>
        </w:rPr>
        <w:t xml:space="preserve">  Выпускник имеет право предложить свою тему ВКР при условии соответствия темы </w:t>
      </w:r>
      <w:r w:rsidR="00FE6178">
        <w:rPr>
          <w:sz w:val="28"/>
          <w:szCs w:val="28"/>
        </w:rPr>
        <w:t xml:space="preserve">образовательному </w:t>
      </w:r>
      <w:r w:rsidRPr="00E97512">
        <w:rPr>
          <w:sz w:val="28"/>
          <w:szCs w:val="28"/>
        </w:rPr>
        <w:t xml:space="preserve">стандарту направления подготовки и профилю. </w:t>
      </w:r>
    </w:p>
    <w:p w:rsidR="00EE1DA1" w:rsidRPr="00E97512" w:rsidRDefault="00D527C5" w:rsidP="00E97512">
      <w:pPr>
        <w:tabs>
          <w:tab w:val="center" w:pos="0"/>
        </w:tabs>
        <w:spacing w:line="360" w:lineRule="auto"/>
        <w:ind w:firstLine="567"/>
        <w:jc w:val="both"/>
        <w:rPr>
          <w:snapToGrid w:val="0"/>
          <w:sz w:val="28"/>
          <w:szCs w:val="28"/>
        </w:rPr>
      </w:pPr>
      <w:r w:rsidRPr="00E97512">
        <w:rPr>
          <w:snapToGrid w:val="0"/>
          <w:sz w:val="28"/>
          <w:szCs w:val="28"/>
        </w:rPr>
        <w:t>2.5</w:t>
      </w:r>
      <w:r w:rsidR="00C63AA0" w:rsidRPr="00E97512">
        <w:rPr>
          <w:snapToGrid w:val="0"/>
          <w:sz w:val="28"/>
          <w:szCs w:val="28"/>
        </w:rPr>
        <w:t>.</w:t>
      </w:r>
      <w:r w:rsidRPr="00E97512">
        <w:rPr>
          <w:snapToGrid w:val="0"/>
          <w:sz w:val="28"/>
          <w:szCs w:val="28"/>
        </w:rPr>
        <w:t xml:space="preserve"> </w:t>
      </w:r>
      <w:r w:rsidR="00264867" w:rsidRPr="0039056C">
        <w:rPr>
          <w:snapToGrid w:val="0"/>
          <w:sz w:val="28"/>
          <w:szCs w:val="28"/>
        </w:rPr>
        <w:t xml:space="preserve">В период выбора темы ВКР </w:t>
      </w:r>
      <w:proofErr w:type="gramStart"/>
      <w:r w:rsidR="00264867" w:rsidRPr="0039056C">
        <w:rPr>
          <w:snapToGrid w:val="0"/>
          <w:sz w:val="28"/>
          <w:szCs w:val="28"/>
        </w:rPr>
        <w:t>обучающемуся</w:t>
      </w:r>
      <w:proofErr w:type="gramEnd"/>
      <w:r w:rsidR="00264867" w:rsidRPr="0039056C">
        <w:rPr>
          <w:snapToGrid w:val="0"/>
          <w:sz w:val="28"/>
          <w:szCs w:val="28"/>
        </w:rPr>
        <w:t xml:space="preserve"> целесообразно проконсультироваться с преподавателем, специализирующимся на области знаний, наиболее близкой к выбранной теме, поскольку, как правило, именно этот преподаватель будет выступать в качестве руководителя.</w:t>
      </w:r>
    </w:p>
    <w:p w:rsidR="00EE1DA1" w:rsidRPr="00E97512" w:rsidRDefault="00D527C5" w:rsidP="00E97512">
      <w:pPr>
        <w:tabs>
          <w:tab w:val="center" w:pos="0"/>
        </w:tabs>
        <w:spacing w:line="360" w:lineRule="auto"/>
        <w:ind w:firstLine="567"/>
        <w:jc w:val="both"/>
        <w:rPr>
          <w:snapToGrid w:val="0"/>
          <w:sz w:val="28"/>
          <w:szCs w:val="28"/>
        </w:rPr>
      </w:pPr>
      <w:r w:rsidRPr="00E97512">
        <w:rPr>
          <w:snapToGrid w:val="0"/>
          <w:sz w:val="28"/>
          <w:szCs w:val="28"/>
        </w:rPr>
        <w:t>2.6</w:t>
      </w:r>
      <w:r w:rsidR="00C63AA0" w:rsidRPr="00E97512">
        <w:rPr>
          <w:snapToGrid w:val="0"/>
          <w:sz w:val="28"/>
          <w:szCs w:val="28"/>
        </w:rPr>
        <w:t>.</w:t>
      </w:r>
      <w:r w:rsidRPr="00E97512">
        <w:rPr>
          <w:snapToGrid w:val="0"/>
          <w:sz w:val="28"/>
          <w:szCs w:val="28"/>
        </w:rPr>
        <w:t xml:space="preserve"> </w:t>
      </w:r>
      <w:r w:rsidR="00FE6178" w:rsidRPr="002339C1">
        <w:rPr>
          <w:snapToGrid w:val="0"/>
          <w:sz w:val="28"/>
          <w:szCs w:val="28"/>
        </w:rPr>
        <w:t xml:space="preserve">Основой выпускной квалификационной работы, как правило, служат материалы, полученные </w:t>
      </w:r>
      <w:proofErr w:type="gramStart"/>
      <w:r w:rsidR="00FE6178">
        <w:rPr>
          <w:snapToGrid w:val="0"/>
          <w:sz w:val="28"/>
          <w:szCs w:val="28"/>
        </w:rPr>
        <w:t>обучающимся</w:t>
      </w:r>
      <w:proofErr w:type="gramEnd"/>
      <w:r w:rsidR="00FE6178" w:rsidRPr="002339C1">
        <w:rPr>
          <w:snapToGrid w:val="0"/>
          <w:sz w:val="28"/>
          <w:szCs w:val="28"/>
        </w:rPr>
        <w:t xml:space="preserve"> при прохождении производственной</w:t>
      </w:r>
      <w:r w:rsidR="00FE6178">
        <w:rPr>
          <w:snapToGrid w:val="0"/>
          <w:sz w:val="28"/>
          <w:szCs w:val="28"/>
        </w:rPr>
        <w:t xml:space="preserve"> (преддипломной) </w:t>
      </w:r>
      <w:r w:rsidR="00FE6178" w:rsidRPr="002339C1">
        <w:rPr>
          <w:snapToGrid w:val="0"/>
          <w:sz w:val="28"/>
          <w:szCs w:val="28"/>
        </w:rPr>
        <w:t>практики. Поэтому формулировка темы выпускной квалификационной работы определяется при подготовке к преддипломной практике.</w:t>
      </w:r>
      <w:r w:rsidR="00EE1DA1" w:rsidRPr="00E97512">
        <w:rPr>
          <w:snapToGrid w:val="0"/>
          <w:sz w:val="28"/>
          <w:szCs w:val="28"/>
        </w:rPr>
        <w:t xml:space="preserve"> </w:t>
      </w:r>
    </w:p>
    <w:p w:rsidR="00EE1DA1" w:rsidRPr="00E97512" w:rsidRDefault="00D527C5" w:rsidP="00E97512">
      <w:pPr>
        <w:pStyle w:val="Default"/>
        <w:spacing w:after="167" w:line="360" w:lineRule="auto"/>
        <w:ind w:firstLine="567"/>
        <w:jc w:val="both"/>
        <w:rPr>
          <w:snapToGrid w:val="0"/>
          <w:sz w:val="28"/>
          <w:szCs w:val="28"/>
        </w:rPr>
      </w:pPr>
      <w:r w:rsidRPr="00E97512">
        <w:rPr>
          <w:snapToGrid w:val="0"/>
          <w:sz w:val="28"/>
          <w:szCs w:val="28"/>
        </w:rPr>
        <w:t>2.7</w:t>
      </w:r>
      <w:r w:rsidR="00C63AA0" w:rsidRPr="00E97512">
        <w:rPr>
          <w:snapToGrid w:val="0"/>
          <w:sz w:val="28"/>
          <w:szCs w:val="28"/>
        </w:rPr>
        <w:t>.</w:t>
      </w:r>
      <w:r w:rsidRPr="00E97512">
        <w:rPr>
          <w:snapToGrid w:val="0"/>
          <w:sz w:val="28"/>
          <w:szCs w:val="28"/>
        </w:rPr>
        <w:t xml:space="preserve"> </w:t>
      </w:r>
      <w:r w:rsidR="00EE1DA1" w:rsidRPr="00E97512">
        <w:rPr>
          <w:snapToGrid w:val="0"/>
          <w:sz w:val="28"/>
          <w:szCs w:val="28"/>
        </w:rPr>
        <w:t xml:space="preserve">Недопустимым является выбор одной и той же темы двумя </w:t>
      </w:r>
      <w:r w:rsidR="005646F1" w:rsidRPr="00E97512">
        <w:rPr>
          <w:snapToGrid w:val="0"/>
          <w:sz w:val="28"/>
          <w:szCs w:val="28"/>
        </w:rPr>
        <w:t>обучающимися</w:t>
      </w:r>
      <w:r w:rsidR="00EE1DA1" w:rsidRPr="00E97512">
        <w:rPr>
          <w:snapToGrid w:val="0"/>
          <w:sz w:val="28"/>
          <w:szCs w:val="28"/>
        </w:rPr>
        <w:t>, направленными в одну и ту же организацию для прохождения преддипломной практики.</w:t>
      </w:r>
    </w:p>
    <w:p w:rsidR="00EE1DA1" w:rsidRPr="00E97512" w:rsidRDefault="00D527C5" w:rsidP="00E97512">
      <w:pPr>
        <w:pStyle w:val="Default"/>
        <w:spacing w:after="167" w:line="360" w:lineRule="auto"/>
        <w:ind w:firstLine="567"/>
        <w:jc w:val="both"/>
        <w:rPr>
          <w:sz w:val="28"/>
          <w:szCs w:val="28"/>
        </w:rPr>
      </w:pPr>
      <w:r w:rsidRPr="00E97512">
        <w:rPr>
          <w:sz w:val="28"/>
          <w:szCs w:val="28"/>
        </w:rPr>
        <w:t>2.8</w:t>
      </w:r>
      <w:r w:rsidR="00C63AA0" w:rsidRPr="00E97512">
        <w:rPr>
          <w:sz w:val="28"/>
          <w:szCs w:val="28"/>
        </w:rPr>
        <w:t>.</w:t>
      </w:r>
      <w:r w:rsidRPr="00E97512">
        <w:rPr>
          <w:sz w:val="28"/>
          <w:szCs w:val="28"/>
        </w:rPr>
        <w:t xml:space="preserve"> </w:t>
      </w:r>
      <w:r w:rsidR="00EE1DA1" w:rsidRPr="00E97512">
        <w:rPr>
          <w:sz w:val="28"/>
          <w:szCs w:val="28"/>
        </w:rPr>
        <w:t>Изменение или корректирование (уточнение) темы (после утверждения приказом директора филиала) допускается в исключительных случаях по просьбе руководителя ВКР с последующим ее утверждением на заседании выпускающей кафедры. В этом случае по представлению заведующего кафедрой издается дополнение к приказу «Об утверждении тем ВКР»</w:t>
      </w:r>
    </w:p>
    <w:p w:rsidR="0046134D" w:rsidRPr="00E97512" w:rsidRDefault="0046134D" w:rsidP="00E97512">
      <w:pPr>
        <w:keepNext/>
        <w:spacing w:line="360" w:lineRule="auto"/>
        <w:jc w:val="center"/>
        <w:outlineLvl w:val="0"/>
        <w:rPr>
          <w:rFonts w:eastAsia="Arial Unicode MS"/>
          <w:b/>
          <w:bCs/>
          <w:sz w:val="28"/>
          <w:szCs w:val="28"/>
        </w:rPr>
      </w:pPr>
      <w:bookmarkStart w:id="3" w:name="_Toc504479177"/>
      <w:r w:rsidRPr="00E97512">
        <w:rPr>
          <w:rFonts w:eastAsia="Arial Unicode MS"/>
          <w:b/>
          <w:bCs/>
          <w:sz w:val="28"/>
          <w:szCs w:val="28"/>
        </w:rPr>
        <w:t>3. Руководство и консультирование при выполнении ВКР</w:t>
      </w:r>
      <w:bookmarkEnd w:id="3"/>
      <w:r w:rsidRPr="00E97512">
        <w:rPr>
          <w:rFonts w:eastAsia="Arial Unicode MS"/>
          <w:b/>
          <w:bCs/>
          <w:sz w:val="28"/>
          <w:szCs w:val="28"/>
        </w:rPr>
        <w:t xml:space="preserve"> </w:t>
      </w:r>
    </w:p>
    <w:p w:rsidR="0046134D" w:rsidRPr="00E97512" w:rsidRDefault="0046134D" w:rsidP="00E97512">
      <w:pPr>
        <w:pStyle w:val="Default"/>
        <w:spacing w:line="360" w:lineRule="auto"/>
        <w:ind w:firstLine="567"/>
        <w:jc w:val="both"/>
        <w:rPr>
          <w:sz w:val="28"/>
          <w:szCs w:val="28"/>
        </w:rPr>
      </w:pPr>
      <w:r w:rsidRPr="00E97512">
        <w:rPr>
          <w:sz w:val="28"/>
          <w:szCs w:val="28"/>
        </w:rPr>
        <w:t xml:space="preserve">3.1. Координацию и контроль подготовки ВКР осуществляет руководитель ВКР (далее – руководитель). </w:t>
      </w:r>
    </w:p>
    <w:p w:rsidR="0046134D" w:rsidRPr="00E97512" w:rsidRDefault="0046134D" w:rsidP="00E97512">
      <w:pPr>
        <w:pStyle w:val="Default"/>
        <w:spacing w:line="360" w:lineRule="auto"/>
        <w:ind w:firstLine="567"/>
        <w:jc w:val="both"/>
        <w:rPr>
          <w:sz w:val="28"/>
          <w:szCs w:val="28"/>
        </w:rPr>
      </w:pPr>
      <w:r w:rsidRPr="00E97512">
        <w:rPr>
          <w:sz w:val="28"/>
          <w:szCs w:val="28"/>
        </w:rPr>
        <w:t xml:space="preserve">Сообщения руководителей о ходе подготовки ВКР заслушиваются на заседании выпускающей кафедры с приглашением (в отдельных случаях) </w:t>
      </w:r>
      <w:r w:rsidR="005646F1" w:rsidRPr="00E97512">
        <w:rPr>
          <w:sz w:val="28"/>
          <w:szCs w:val="28"/>
        </w:rPr>
        <w:lastRenderedPageBreak/>
        <w:t>обучающихся</w:t>
      </w:r>
      <w:r w:rsidRPr="00E97512">
        <w:rPr>
          <w:sz w:val="28"/>
          <w:szCs w:val="28"/>
        </w:rPr>
        <w:t xml:space="preserve">, работы которых выполняются с нарушением графика или имеют существенные качественные недостатки. </w:t>
      </w:r>
    </w:p>
    <w:p w:rsidR="00086769" w:rsidRPr="00E97512" w:rsidRDefault="00D527C5" w:rsidP="00E97512">
      <w:pPr>
        <w:pStyle w:val="Default"/>
        <w:spacing w:line="360" w:lineRule="auto"/>
        <w:ind w:firstLine="567"/>
        <w:jc w:val="both"/>
        <w:rPr>
          <w:sz w:val="28"/>
          <w:szCs w:val="28"/>
        </w:rPr>
      </w:pPr>
      <w:r w:rsidRPr="00E97512">
        <w:rPr>
          <w:sz w:val="28"/>
          <w:szCs w:val="28"/>
        </w:rPr>
        <w:t>3.2</w:t>
      </w:r>
      <w:r w:rsidR="00C63AA0" w:rsidRPr="00E97512">
        <w:rPr>
          <w:sz w:val="28"/>
          <w:szCs w:val="28"/>
        </w:rPr>
        <w:t>.</w:t>
      </w:r>
      <w:r w:rsidR="00086769" w:rsidRPr="00E97512">
        <w:rPr>
          <w:sz w:val="28"/>
          <w:szCs w:val="28"/>
        </w:rPr>
        <w:t xml:space="preserve"> В обязанности руководителя ВКР входит: </w:t>
      </w:r>
    </w:p>
    <w:p w:rsidR="00086769" w:rsidRPr="00E97512" w:rsidRDefault="00FE6178" w:rsidP="00E97512">
      <w:pPr>
        <w:pStyle w:val="Default"/>
        <w:spacing w:line="360" w:lineRule="auto"/>
        <w:ind w:firstLine="567"/>
        <w:jc w:val="both"/>
        <w:rPr>
          <w:sz w:val="28"/>
          <w:szCs w:val="28"/>
        </w:rPr>
      </w:pPr>
      <w:r>
        <w:rPr>
          <w:sz w:val="28"/>
          <w:szCs w:val="28"/>
        </w:rPr>
        <w:t>а) составление задания на ВКР</w:t>
      </w:r>
      <w:r w:rsidR="00086769" w:rsidRPr="00E97512">
        <w:rPr>
          <w:sz w:val="28"/>
          <w:szCs w:val="28"/>
        </w:rPr>
        <w:t xml:space="preserve">;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б) определение плана-графика выполнения ВКР  и контроль его выполнения;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в) рекомендации по подбору и использованию источников и литературы по теме ВКР;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г) оказание помощи в разработке структуры (плана) ВКР;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д) консультирование </w:t>
      </w:r>
      <w:r w:rsidR="00C63AA0" w:rsidRPr="00E97512">
        <w:rPr>
          <w:sz w:val="28"/>
          <w:szCs w:val="28"/>
        </w:rPr>
        <w:t>обучающегося</w:t>
      </w:r>
      <w:r w:rsidRPr="00E97512">
        <w:rPr>
          <w:sz w:val="28"/>
          <w:szCs w:val="28"/>
        </w:rPr>
        <w:t xml:space="preserve"> по вопросам выполнения ВКР согласно установленному на семестр графику консультаций;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е) анализ текста ВКР и рекомендации по его доработке (по отдельным главам, разделам, подразделам); </w:t>
      </w:r>
    </w:p>
    <w:p w:rsidR="00086769" w:rsidRPr="00E97512" w:rsidRDefault="00086769" w:rsidP="00E97512">
      <w:pPr>
        <w:pStyle w:val="Default"/>
        <w:spacing w:line="360" w:lineRule="auto"/>
        <w:ind w:firstLine="567"/>
        <w:jc w:val="both"/>
        <w:rPr>
          <w:sz w:val="28"/>
          <w:szCs w:val="28"/>
        </w:rPr>
      </w:pPr>
      <w:r w:rsidRPr="00E97512">
        <w:rPr>
          <w:sz w:val="28"/>
          <w:szCs w:val="28"/>
        </w:rPr>
        <w:t>ж) оценка степени соответ</w:t>
      </w:r>
      <w:r w:rsidR="00C63AA0" w:rsidRPr="00E97512">
        <w:rPr>
          <w:sz w:val="28"/>
          <w:szCs w:val="28"/>
        </w:rPr>
        <w:t>ствия ВКР требованиям настоящих</w:t>
      </w:r>
      <w:r w:rsidRPr="00E97512">
        <w:rPr>
          <w:sz w:val="28"/>
          <w:szCs w:val="28"/>
        </w:rPr>
        <w:t xml:space="preserve"> </w:t>
      </w:r>
      <w:r w:rsidR="00C63AA0" w:rsidRPr="00E97512">
        <w:rPr>
          <w:sz w:val="28"/>
          <w:szCs w:val="28"/>
        </w:rPr>
        <w:t>Методических рекомендаций</w:t>
      </w:r>
      <w:r w:rsidRPr="00E97512">
        <w:rPr>
          <w:sz w:val="28"/>
          <w:szCs w:val="28"/>
        </w:rPr>
        <w:t xml:space="preserve">;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з) информирование о порядке и содержании процедуры защиты ВКР (в </w:t>
      </w:r>
      <w:proofErr w:type="spellStart"/>
      <w:r w:rsidRPr="00E97512">
        <w:rPr>
          <w:sz w:val="28"/>
          <w:szCs w:val="28"/>
        </w:rPr>
        <w:t>т.ч</w:t>
      </w:r>
      <w:proofErr w:type="spellEnd"/>
      <w:r w:rsidRPr="00E97512">
        <w:rPr>
          <w:sz w:val="28"/>
          <w:szCs w:val="28"/>
        </w:rPr>
        <w:t xml:space="preserve">. предварительной), о требованиях к </w:t>
      </w:r>
      <w:proofErr w:type="gramStart"/>
      <w:r w:rsidR="00C63AA0" w:rsidRPr="00E97512">
        <w:rPr>
          <w:sz w:val="28"/>
          <w:szCs w:val="28"/>
        </w:rPr>
        <w:t>обучающемуся</w:t>
      </w:r>
      <w:proofErr w:type="gramEnd"/>
      <w:r w:rsidRPr="00E97512">
        <w:rPr>
          <w:sz w:val="28"/>
          <w:szCs w:val="28"/>
        </w:rPr>
        <w:t xml:space="preserve">;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и) консультирование (оказание помощи) в подготовке выступления и подборе наглядных материалов к защите (в </w:t>
      </w:r>
      <w:proofErr w:type="spellStart"/>
      <w:r w:rsidRPr="00E97512">
        <w:rPr>
          <w:sz w:val="28"/>
          <w:szCs w:val="28"/>
        </w:rPr>
        <w:t>т.ч</w:t>
      </w:r>
      <w:proofErr w:type="spellEnd"/>
      <w:r w:rsidRPr="00E97512">
        <w:rPr>
          <w:sz w:val="28"/>
          <w:szCs w:val="28"/>
        </w:rPr>
        <w:t xml:space="preserve">. предварительной);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к) содействие в подготовке ВКР на </w:t>
      </w:r>
      <w:proofErr w:type="spellStart"/>
      <w:r w:rsidRPr="00E97512">
        <w:rPr>
          <w:sz w:val="28"/>
          <w:szCs w:val="28"/>
        </w:rPr>
        <w:t>внутривузовский</w:t>
      </w:r>
      <w:proofErr w:type="spellEnd"/>
      <w:r w:rsidRPr="00E97512">
        <w:rPr>
          <w:sz w:val="28"/>
          <w:szCs w:val="28"/>
        </w:rPr>
        <w:t xml:space="preserve"> или иной конкурс студенческих работ (при необходимости);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л) составление письменного отзыва о ВКР </w:t>
      </w:r>
    </w:p>
    <w:p w:rsidR="00086769" w:rsidRPr="00E97512" w:rsidRDefault="00C63AA0" w:rsidP="00E97512">
      <w:pPr>
        <w:pStyle w:val="Default"/>
        <w:spacing w:line="360" w:lineRule="auto"/>
        <w:ind w:firstLine="567"/>
        <w:jc w:val="both"/>
        <w:rPr>
          <w:sz w:val="28"/>
          <w:szCs w:val="28"/>
        </w:rPr>
      </w:pPr>
      <w:r w:rsidRPr="00E97512">
        <w:rPr>
          <w:sz w:val="28"/>
          <w:szCs w:val="28"/>
        </w:rPr>
        <w:t>3.3.</w:t>
      </w:r>
      <w:r w:rsidR="00086769" w:rsidRPr="00E97512">
        <w:rPr>
          <w:sz w:val="28"/>
          <w:szCs w:val="28"/>
        </w:rPr>
        <w:t xml:space="preserve"> Ответственность за руководство и организацию выполнения ВКР несет выпускающая кафедра и непосредственно руководитель ВКР. </w:t>
      </w:r>
    </w:p>
    <w:p w:rsidR="00086769" w:rsidRPr="00E97512" w:rsidRDefault="00C63AA0" w:rsidP="00E97512">
      <w:pPr>
        <w:pStyle w:val="Default"/>
        <w:spacing w:after="224" w:line="360" w:lineRule="auto"/>
        <w:ind w:firstLine="567"/>
        <w:jc w:val="both"/>
        <w:rPr>
          <w:sz w:val="28"/>
          <w:szCs w:val="28"/>
        </w:rPr>
      </w:pPr>
      <w:r w:rsidRPr="00E97512">
        <w:rPr>
          <w:sz w:val="28"/>
          <w:szCs w:val="28"/>
        </w:rPr>
        <w:t>3.4.</w:t>
      </w:r>
      <w:r w:rsidR="00086769" w:rsidRPr="00E97512">
        <w:rPr>
          <w:sz w:val="28"/>
          <w:szCs w:val="28"/>
        </w:rPr>
        <w:t xml:space="preserve"> За все сведения, изложенные в ВКР, принятые решения и за правильность всех данных ответственность несет </w:t>
      </w:r>
      <w:r w:rsidR="005646F1" w:rsidRPr="00E97512">
        <w:rPr>
          <w:sz w:val="28"/>
          <w:szCs w:val="28"/>
        </w:rPr>
        <w:t>обучающийся</w:t>
      </w:r>
      <w:r w:rsidR="00086769" w:rsidRPr="00E97512">
        <w:rPr>
          <w:sz w:val="28"/>
          <w:szCs w:val="28"/>
        </w:rPr>
        <w:t xml:space="preserve"> - автор ВКР. </w:t>
      </w:r>
    </w:p>
    <w:p w:rsidR="00086769" w:rsidRPr="00E97512" w:rsidRDefault="00C63AA0" w:rsidP="00E97512">
      <w:pPr>
        <w:pStyle w:val="Default"/>
        <w:spacing w:line="360" w:lineRule="auto"/>
        <w:ind w:firstLine="567"/>
        <w:jc w:val="both"/>
        <w:rPr>
          <w:sz w:val="28"/>
          <w:szCs w:val="28"/>
        </w:rPr>
      </w:pPr>
      <w:r w:rsidRPr="00E97512">
        <w:rPr>
          <w:sz w:val="28"/>
          <w:szCs w:val="28"/>
        </w:rPr>
        <w:t xml:space="preserve">3.5. </w:t>
      </w:r>
      <w:r w:rsidR="00086769" w:rsidRPr="00E97512">
        <w:rPr>
          <w:sz w:val="28"/>
          <w:szCs w:val="28"/>
        </w:rPr>
        <w:t xml:space="preserve">С целью оказания выпускнику специализированных консультаций по отдельным аспектам выполняемого исследования наряду с руководителем может быть назначен консультант ВКР </w:t>
      </w:r>
    </w:p>
    <w:p w:rsidR="00C63AA0" w:rsidRPr="00E97512" w:rsidRDefault="00C63AA0" w:rsidP="00E97512">
      <w:pPr>
        <w:pStyle w:val="Default"/>
        <w:spacing w:line="360" w:lineRule="auto"/>
        <w:ind w:firstLine="567"/>
        <w:jc w:val="both"/>
        <w:rPr>
          <w:b/>
          <w:bCs/>
          <w:sz w:val="28"/>
          <w:szCs w:val="28"/>
        </w:rPr>
      </w:pPr>
    </w:p>
    <w:p w:rsidR="00086769" w:rsidRPr="00E97512" w:rsidRDefault="00086769" w:rsidP="00E97512">
      <w:pPr>
        <w:keepNext/>
        <w:spacing w:line="360" w:lineRule="auto"/>
        <w:jc w:val="center"/>
        <w:outlineLvl w:val="0"/>
        <w:rPr>
          <w:rFonts w:eastAsia="Arial Unicode MS"/>
          <w:b/>
          <w:bCs/>
          <w:sz w:val="28"/>
          <w:szCs w:val="28"/>
        </w:rPr>
      </w:pPr>
      <w:bookmarkStart w:id="4" w:name="_Toc504479178"/>
      <w:r w:rsidRPr="00E97512">
        <w:rPr>
          <w:rFonts w:eastAsia="Arial Unicode MS"/>
          <w:b/>
          <w:bCs/>
          <w:sz w:val="28"/>
          <w:szCs w:val="28"/>
        </w:rPr>
        <w:lastRenderedPageBreak/>
        <w:t>4. Требования к объему и структуре ВКР</w:t>
      </w:r>
      <w:bookmarkEnd w:id="4"/>
    </w:p>
    <w:p w:rsidR="00086769" w:rsidRPr="00E97512" w:rsidRDefault="00086769" w:rsidP="00E97512">
      <w:pPr>
        <w:pStyle w:val="Default"/>
        <w:spacing w:line="360" w:lineRule="auto"/>
        <w:ind w:firstLine="567"/>
        <w:jc w:val="both"/>
        <w:rPr>
          <w:sz w:val="28"/>
          <w:szCs w:val="28"/>
        </w:rPr>
      </w:pPr>
    </w:p>
    <w:p w:rsidR="00086769" w:rsidRPr="00E97512" w:rsidRDefault="00C63AA0" w:rsidP="00E97512">
      <w:pPr>
        <w:pStyle w:val="Default"/>
        <w:spacing w:line="360" w:lineRule="auto"/>
        <w:ind w:firstLine="567"/>
        <w:jc w:val="both"/>
        <w:rPr>
          <w:sz w:val="28"/>
          <w:szCs w:val="28"/>
        </w:rPr>
      </w:pPr>
      <w:r w:rsidRPr="00E97512">
        <w:rPr>
          <w:sz w:val="28"/>
          <w:szCs w:val="28"/>
        </w:rPr>
        <w:t>4.1</w:t>
      </w:r>
      <w:r w:rsidR="00086769" w:rsidRPr="00E97512">
        <w:rPr>
          <w:sz w:val="28"/>
          <w:szCs w:val="28"/>
        </w:rPr>
        <w:t xml:space="preserve">. Структура ВКР зависит от вида ВКР и, как правило, содержит следующие обязательные элементы: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титульный лист;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содержание;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введение;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основная часть;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заключение;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библиографический список; </w:t>
      </w:r>
    </w:p>
    <w:p w:rsidR="00086769" w:rsidRPr="00E97512" w:rsidRDefault="00086769" w:rsidP="00E97512">
      <w:pPr>
        <w:pStyle w:val="Default"/>
        <w:spacing w:line="360" w:lineRule="auto"/>
        <w:ind w:firstLine="567"/>
        <w:jc w:val="both"/>
        <w:rPr>
          <w:sz w:val="28"/>
          <w:szCs w:val="28"/>
        </w:rPr>
      </w:pPr>
      <w:r w:rsidRPr="00E97512">
        <w:rPr>
          <w:sz w:val="28"/>
          <w:szCs w:val="28"/>
        </w:rPr>
        <w:t>- пр</w:t>
      </w:r>
      <w:r w:rsidR="00C63AA0" w:rsidRPr="00E97512">
        <w:rPr>
          <w:sz w:val="28"/>
          <w:szCs w:val="28"/>
        </w:rPr>
        <w:t>иложени</w:t>
      </w:r>
      <w:proofErr w:type="gramStart"/>
      <w:r w:rsidR="00C63AA0" w:rsidRPr="00E97512">
        <w:rPr>
          <w:sz w:val="28"/>
          <w:szCs w:val="28"/>
        </w:rPr>
        <w:t>е(</w:t>
      </w:r>
      <w:proofErr w:type="gramEnd"/>
      <w:r w:rsidR="00C63AA0" w:rsidRPr="00E97512">
        <w:rPr>
          <w:sz w:val="28"/>
          <w:szCs w:val="28"/>
        </w:rPr>
        <w:t>я) (при необходимости)</w:t>
      </w:r>
    </w:p>
    <w:p w:rsidR="00C63AA0" w:rsidRPr="00E97512" w:rsidRDefault="00C63AA0" w:rsidP="00E97512">
      <w:pPr>
        <w:pStyle w:val="Default"/>
        <w:spacing w:line="360" w:lineRule="auto"/>
        <w:ind w:firstLine="567"/>
        <w:jc w:val="both"/>
        <w:rPr>
          <w:sz w:val="28"/>
          <w:szCs w:val="28"/>
        </w:rPr>
      </w:pPr>
      <w:r w:rsidRPr="00E97512">
        <w:rPr>
          <w:sz w:val="28"/>
          <w:szCs w:val="28"/>
        </w:rPr>
        <w:t>- справка системы «</w:t>
      </w:r>
      <w:proofErr w:type="spellStart"/>
      <w:r w:rsidRPr="00E97512">
        <w:rPr>
          <w:sz w:val="28"/>
          <w:szCs w:val="28"/>
        </w:rPr>
        <w:t>Антаплагиат</w:t>
      </w:r>
      <w:proofErr w:type="spellEnd"/>
      <w:r w:rsidRPr="00E97512">
        <w:rPr>
          <w:sz w:val="28"/>
          <w:szCs w:val="28"/>
        </w:rPr>
        <w:t>»</w:t>
      </w:r>
    </w:p>
    <w:p w:rsidR="00086769" w:rsidRPr="00E97512" w:rsidRDefault="00086769" w:rsidP="00E97512">
      <w:pPr>
        <w:pStyle w:val="Default"/>
        <w:spacing w:line="360" w:lineRule="auto"/>
        <w:ind w:firstLine="567"/>
        <w:jc w:val="both"/>
        <w:rPr>
          <w:sz w:val="28"/>
          <w:szCs w:val="28"/>
        </w:rPr>
      </w:pPr>
      <w:r w:rsidRPr="00E97512">
        <w:rPr>
          <w:sz w:val="28"/>
          <w:szCs w:val="28"/>
        </w:rPr>
        <w:t>4.</w:t>
      </w:r>
      <w:r w:rsidR="00C63AA0" w:rsidRPr="00E97512">
        <w:rPr>
          <w:sz w:val="28"/>
          <w:szCs w:val="28"/>
        </w:rPr>
        <w:t xml:space="preserve">2. </w:t>
      </w:r>
      <w:r w:rsidRPr="00E97512">
        <w:rPr>
          <w:sz w:val="28"/>
          <w:szCs w:val="28"/>
        </w:rPr>
        <w:t xml:space="preserve">Требования к основным элементам структуры ВКР: </w:t>
      </w:r>
    </w:p>
    <w:p w:rsidR="00D23D2F" w:rsidRPr="00E97512" w:rsidRDefault="00D23D2F" w:rsidP="00E97512">
      <w:pPr>
        <w:pStyle w:val="aa"/>
        <w:spacing w:after="0" w:line="360" w:lineRule="auto"/>
        <w:ind w:left="0" w:firstLine="567"/>
        <w:jc w:val="both"/>
        <w:rPr>
          <w:sz w:val="28"/>
          <w:szCs w:val="28"/>
        </w:rPr>
      </w:pPr>
      <w:r w:rsidRPr="00E97512">
        <w:rPr>
          <w:sz w:val="28"/>
          <w:szCs w:val="28"/>
        </w:rPr>
        <w:t xml:space="preserve">Объем выпускной квалификационной работы (без приложений) рекомендуется в пределах </w:t>
      </w:r>
      <w:r w:rsidR="007342D4" w:rsidRPr="007342D4">
        <w:rPr>
          <w:sz w:val="28"/>
          <w:szCs w:val="28"/>
          <w:lang w:val="ru-RU"/>
        </w:rPr>
        <w:t>40</w:t>
      </w:r>
      <w:r w:rsidRPr="007342D4">
        <w:rPr>
          <w:sz w:val="28"/>
          <w:szCs w:val="28"/>
          <w:lang w:val="ru-RU"/>
        </w:rPr>
        <w:t>-</w:t>
      </w:r>
      <w:r w:rsidR="007342D4" w:rsidRPr="007342D4">
        <w:rPr>
          <w:sz w:val="28"/>
          <w:szCs w:val="28"/>
          <w:lang w:val="ru-RU"/>
        </w:rPr>
        <w:t>60</w:t>
      </w:r>
      <w:r w:rsidRPr="00E97512">
        <w:rPr>
          <w:i/>
          <w:sz w:val="28"/>
          <w:szCs w:val="28"/>
        </w:rPr>
        <w:t xml:space="preserve"> </w:t>
      </w:r>
      <w:r w:rsidRPr="00E97512">
        <w:rPr>
          <w:sz w:val="28"/>
          <w:szCs w:val="28"/>
        </w:rPr>
        <w:t>страниц машинописного текста формата А4.</w:t>
      </w:r>
    </w:p>
    <w:p w:rsidR="00D23D2F" w:rsidRPr="00E97512" w:rsidRDefault="00D23D2F" w:rsidP="00E97512">
      <w:pPr>
        <w:spacing w:line="360" w:lineRule="auto"/>
        <w:ind w:firstLine="567"/>
        <w:jc w:val="both"/>
        <w:rPr>
          <w:sz w:val="28"/>
          <w:szCs w:val="28"/>
        </w:rPr>
      </w:pPr>
      <w:r w:rsidRPr="00E97512">
        <w:rPr>
          <w:b/>
          <w:sz w:val="28"/>
          <w:szCs w:val="28"/>
        </w:rPr>
        <w:t xml:space="preserve">Титульный лист </w:t>
      </w:r>
      <w:r w:rsidRPr="00E97512">
        <w:rPr>
          <w:sz w:val="28"/>
          <w:szCs w:val="28"/>
        </w:rPr>
        <w:t>является первой страницей ВКР и не нумеруется. Название темы ВКР на титульном листе должна совпадать с названием темы, утвержденной приказом директора.</w:t>
      </w:r>
      <w:r w:rsidR="00C63AA0" w:rsidRPr="00E97512">
        <w:rPr>
          <w:sz w:val="28"/>
          <w:szCs w:val="28"/>
        </w:rPr>
        <w:t xml:space="preserve"> Титульный лист является первой страницей ВКР и оформляется в соответствии с </w:t>
      </w:r>
      <w:r w:rsidR="007342D4">
        <w:rPr>
          <w:sz w:val="28"/>
          <w:szCs w:val="28"/>
        </w:rPr>
        <w:t xml:space="preserve">установленной </w:t>
      </w:r>
      <w:r w:rsidR="00C63AA0" w:rsidRPr="00E97512">
        <w:rPr>
          <w:sz w:val="28"/>
          <w:szCs w:val="28"/>
        </w:rPr>
        <w:t>формой.</w:t>
      </w:r>
    </w:p>
    <w:p w:rsidR="00D23D2F" w:rsidRPr="00E97512" w:rsidRDefault="00D23D2F" w:rsidP="00E97512">
      <w:pPr>
        <w:spacing w:line="360" w:lineRule="auto"/>
        <w:ind w:firstLine="567"/>
        <w:jc w:val="both"/>
        <w:rPr>
          <w:color w:val="FF0000"/>
          <w:sz w:val="28"/>
          <w:szCs w:val="28"/>
        </w:rPr>
      </w:pPr>
      <w:r w:rsidRPr="00E97512">
        <w:rPr>
          <w:b/>
          <w:sz w:val="28"/>
          <w:szCs w:val="28"/>
        </w:rPr>
        <w:t xml:space="preserve">В содержании </w:t>
      </w:r>
      <w:r w:rsidRPr="00E97512">
        <w:rPr>
          <w:sz w:val="28"/>
          <w:szCs w:val="28"/>
        </w:rPr>
        <w:t>перечисляются: введение,  наименования  глав (разделов)  и параграфов (подразделов) основной части, заключение, библиографический список, приложени</w:t>
      </w:r>
      <w:proofErr w:type="gramStart"/>
      <w:r w:rsidRPr="00E97512">
        <w:rPr>
          <w:sz w:val="28"/>
          <w:szCs w:val="28"/>
        </w:rPr>
        <w:t>е(</w:t>
      </w:r>
      <w:proofErr w:type="gramEnd"/>
      <w:r w:rsidRPr="00E97512">
        <w:rPr>
          <w:sz w:val="28"/>
          <w:szCs w:val="28"/>
        </w:rPr>
        <w:t>я) и указываются номера страниц</w:t>
      </w:r>
      <w:r w:rsidR="007342D4">
        <w:rPr>
          <w:sz w:val="28"/>
          <w:szCs w:val="28"/>
        </w:rPr>
        <w:t>,</w:t>
      </w:r>
      <w:r w:rsidRPr="00E97512">
        <w:rPr>
          <w:sz w:val="28"/>
          <w:szCs w:val="28"/>
        </w:rPr>
        <w:t xml:space="preserve"> на которых они помещены. Содержание начинается с нового листа. </w:t>
      </w:r>
    </w:p>
    <w:p w:rsidR="00D23D2F" w:rsidRPr="00E97512" w:rsidRDefault="00D23D2F" w:rsidP="00E97512">
      <w:pPr>
        <w:pStyle w:val="aa"/>
        <w:spacing w:after="0" w:line="360" w:lineRule="auto"/>
        <w:ind w:left="0" w:firstLine="567"/>
        <w:jc w:val="both"/>
        <w:rPr>
          <w:sz w:val="28"/>
          <w:szCs w:val="28"/>
        </w:rPr>
      </w:pPr>
      <w:r w:rsidRPr="00E97512">
        <w:rPr>
          <w:b/>
          <w:sz w:val="28"/>
          <w:szCs w:val="28"/>
        </w:rPr>
        <w:t xml:space="preserve">Введение </w:t>
      </w:r>
      <w:r w:rsidRPr="00E97512">
        <w:rPr>
          <w:sz w:val="28"/>
          <w:szCs w:val="28"/>
        </w:rPr>
        <w:t>является важной  составной частью</w:t>
      </w:r>
      <w:r w:rsidRPr="00E97512">
        <w:rPr>
          <w:b/>
          <w:sz w:val="28"/>
          <w:szCs w:val="28"/>
        </w:rPr>
        <w:t xml:space="preserve"> </w:t>
      </w:r>
      <w:r w:rsidRPr="00E97512">
        <w:rPr>
          <w:sz w:val="28"/>
          <w:szCs w:val="28"/>
        </w:rPr>
        <w:t xml:space="preserve">выпускной квалификационной работы. Объем введения должен составлять не более 2-3 страниц. Во введении необходимо обосновать актуальность и раскрыть сущность исследуемой проблемы, указать главную цель исследования, поставить задачи, необходимые для достижения главной цели, описать объект и предмет, выбранные методы исследования, теоретическую основу </w:t>
      </w:r>
      <w:r w:rsidRPr="00E97512">
        <w:rPr>
          <w:sz w:val="28"/>
          <w:szCs w:val="28"/>
        </w:rPr>
        <w:lastRenderedPageBreak/>
        <w:t>исследования (основную используемую литературу), дать характеристику основных структурных элементов работы.</w:t>
      </w:r>
    </w:p>
    <w:p w:rsidR="00D23D2F" w:rsidRPr="00E97512" w:rsidRDefault="00D23D2F" w:rsidP="00E97512">
      <w:pPr>
        <w:spacing w:line="360" w:lineRule="auto"/>
        <w:ind w:firstLine="567"/>
        <w:jc w:val="both"/>
        <w:rPr>
          <w:sz w:val="28"/>
          <w:szCs w:val="28"/>
        </w:rPr>
      </w:pPr>
      <w:r w:rsidRPr="00E97512">
        <w:rPr>
          <w:i/>
          <w:sz w:val="28"/>
          <w:szCs w:val="28"/>
        </w:rPr>
        <w:t>Актуальность</w:t>
      </w:r>
      <w:r w:rsidRPr="00E97512">
        <w:rPr>
          <w:sz w:val="28"/>
          <w:szCs w:val="28"/>
        </w:rPr>
        <w:t xml:space="preserve"> – обязательное требование к любому исследованию. Для раскрытия  актуальности выбранной темы </w:t>
      </w:r>
      <w:r w:rsidR="005152C9">
        <w:rPr>
          <w:sz w:val="28"/>
          <w:szCs w:val="28"/>
        </w:rPr>
        <w:t>выпускной квалификационной</w:t>
      </w:r>
      <w:r w:rsidRPr="00E97512">
        <w:rPr>
          <w:sz w:val="28"/>
          <w:szCs w:val="28"/>
        </w:rPr>
        <w:t xml:space="preserve"> работы  необходимо определить степень проработанности этой темы в трудах отечественных и зарубежных специалистов, а также показать суть проблемной, т.е. противоречивой и требующей решения ситуации. Правильно сформулировать актуальность выбранной темы означает показать умение отделять главное от второстепенного, выяснять то, что уже известно и что пока неизвестно и что пока неизвестно о предмете исследования.</w:t>
      </w:r>
    </w:p>
    <w:p w:rsidR="00D23D2F" w:rsidRPr="00E97512" w:rsidRDefault="00D23D2F" w:rsidP="00E97512">
      <w:pPr>
        <w:spacing w:line="360" w:lineRule="auto"/>
        <w:ind w:firstLine="567"/>
        <w:jc w:val="both"/>
        <w:rPr>
          <w:sz w:val="28"/>
          <w:szCs w:val="28"/>
        </w:rPr>
      </w:pPr>
      <w:r w:rsidRPr="00E97512">
        <w:rPr>
          <w:i/>
          <w:sz w:val="28"/>
          <w:szCs w:val="28"/>
        </w:rPr>
        <w:t xml:space="preserve">Цель </w:t>
      </w:r>
      <w:r w:rsidRPr="00E97512">
        <w:rPr>
          <w:i/>
          <w:snapToGrid w:val="0"/>
          <w:sz w:val="28"/>
          <w:szCs w:val="28"/>
        </w:rPr>
        <w:t>выпускной квалификационной работы</w:t>
      </w:r>
      <w:r w:rsidRPr="00E97512">
        <w:rPr>
          <w:sz w:val="28"/>
          <w:szCs w:val="28"/>
        </w:rPr>
        <w:t xml:space="preserve"> должна заключаться в </w:t>
      </w:r>
      <w:proofErr w:type="gramStart"/>
      <w:r w:rsidRPr="00E97512">
        <w:rPr>
          <w:sz w:val="28"/>
          <w:szCs w:val="28"/>
        </w:rPr>
        <w:t>решении проблемной ситуации</w:t>
      </w:r>
      <w:proofErr w:type="gramEnd"/>
      <w:r w:rsidRPr="00E97512">
        <w:rPr>
          <w:sz w:val="28"/>
          <w:szCs w:val="28"/>
        </w:rPr>
        <w:t xml:space="preserve"> путем ее анализа и нахождении закономерностей между экономическими явлениями. Так, цель может быть сформулирована следующим образом: анализ влияния  какого-либо процесса или явления на  деятельность,  исследование эффективности,  разработка или апробация методик и т.д.</w:t>
      </w:r>
    </w:p>
    <w:p w:rsidR="00D23D2F" w:rsidRPr="00E97512" w:rsidRDefault="00D23D2F" w:rsidP="00E97512">
      <w:pPr>
        <w:spacing w:line="360" w:lineRule="auto"/>
        <w:ind w:firstLine="567"/>
        <w:jc w:val="both"/>
        <w:rPr>
          <w:sz w:val="28"/>
          <w:szCs w:val="28"/>
        </w:rPr>
      </w:pPr>
      <w:r w:rsidRPr="00E97512">
        <w:rPr>
          <w:i/>
          <w:sz w:val="28"/>
          <w:szCs w:val="28"/>
        </w:rPr>
        <w:t xml:space="preserve">Задачи </w:t>
      </w:r>
      <w:r w:rsidRPr="00E97512">
        <w:rPr>
          <w:i/>
          <w:snapToGrid w:val="0"/>
          <w:sz w:val="28"/>
          <w:szCs w:val="28"/>
        </w:rPr>
        <w:t>выпускной квалификационной работы</w:t>
      </w:r>
      <w:r w:rsidRPr="00E97512">
        <w:rPr>
          <w:b/>
          <w:snapToGrid w:val="0"/>
          <w:sz w:val="28"/>
          <w:szCs w:val="28"/>
        </w:rPr>
        <w:t xml:space="preserve"> </w:t>
      </w:r>
      <w:r w:rsidRPr="00E97512">
        <w:rPr>
          <w:sz w:val="28"/>
          <w:szCs w:val="28"/>
        </w:rPr>
        <w:t xml:space="preserve">определяются, исходя и в развитие ее цели. </w:t>
      </w:r>
      <w:proofErr w:type="gramStart"/>
      <w:r w:rsidRPr="00E97512">
        <w:rPr>
          <w:sz w:val="28"/>
          <w:szCs w:val="28"/>
        </w:rPr>
        <w:t>Обычно задачи формулируются в форме перечисления (проанализировать…,  выявить…, рассмотреть…, показать…., внедрить…,  сделать прогноз…, дать рекомендации…, разработать…, и т.п.)</w:t>
      </w:r>
      <w:proofErr w:type="gramEnd"/>
    </w:p>
    <w:p w:rsidR="00D23D2F" w:rsidRPr="00E97512" w:rsidRDefault="00D23D2F" w:rsidP="00E97512">
      <w:pPr>
        <w:spacing w:line="360" w:lineRule="auto"/>
        <w:ind w:firstLine="567"/>
        <w:jc w:val="both"/>
        <w:rPr>
          <w:sz w:val="28"/>
          <w:szCs w:val="28"/>
        </w:rPr>
      </w:pPr>
      <w:r w:rsidRPr="00E97512">
        <w:rPr>
          <w:sz w:val="28"/>
          <w:szCs w:val="28"/>
        </w:rPr>
        <w:t>Формулировки задач необходимо делать как можно более тщательно, т.к. описание их решения должно составить содержание глав и параграфов ВКР.</w:t>
      </w:r>
    </w:p>
    <w:p w:rsidR="00D23D2F" w:rsidRPr="00E97512" w:rsidRDefault="00D23D2F" w:rsidP="00E97512">
      <w:pPr>
        <w:spacing w:line="360" w:lineRule="auto"/>
        <w:ind w:firstLine="567"/>
        <w:jc w:val="both"/>
        <w:rPr>
          <w:i/>
          <w:sz w:val="28"/>
          <w:szCs w:val="28"/>
        </w:rPr>
      </w:pPr>
      <w:r w:rsidRPr="00E97512">
        <w:rPr>
          <w:sz w:val="28"/>
          <w:szCs w:val="28"/>
        </w:rPr>
        <w:t xml:space="preserve">Особое внимание при написании  введения следует обратить на определение </w:t>
      </w:r>
      <w:r w:rsidRPr="00E97512">
        <w:rPr>
          <w:i/>
          <w:sz w:val="28"/>
          <w:szCs w:val="28"/>
        </w:rPr>
        <w:t>объекта и предмета исследования.</w:t>
      </w:r>
    </w:p>
    <w:p w:rsidR="00D23D2F" w:rsidRPr="00E97512" w:rsidRDefault="00D23D2F" w:rsidP="00E97512">
      <w:pPr>
        <w:spacing w:line="360" w:lineRule="auto"/>
        <w:ind w:firstLine="567"/>
        <w:jc w:val="both"/>
        <w:rPr>
          <w:sz w:val="28"/>
          <w:szCs w:val="28"/>
        </w:rPr>
      </w:pPr>
      <w:r w:rsidRPr="00E97512">
        <w:rPr>
          <w:sz w:val="28"/>
          <w:szCs w:val="28"/>
        </w:rPr>
        <w:t>Весьма распространенной ошибкой при написании ВКР является отождествление объекта исследования с анализируемым в работе экономическим субъектом (регионом или предприятием, организацией).</w:t>
      </w:r>
    </w:p>
    <w:p w:rsidR="00D23D2F" w:rsidRPr="00E97512" w:rsidRDefault="00D23D2F" w:rsidP="00E97512">
      <w:pPr>
        <w:spacing w:line="360" w:lineRule="auto"/>
        <w:ind w:firstLine="567"/>
        <w:jc w:val="both"/>
        <w:rPr>
          <w:sz w:val="28"/>
          <w:szCs w:val="28"/>
        </w:rPr>
      </w:pPr>
      <w:r w:rsidRPr="00E97512">
        <w:rPr>
          <w:sz w:val="28"/>
          <w:szCs w:val="28"/>
        </w:rPr>
        <w:lastRenderedPageBreak/>
        <w:t>Между тем, о</w:t>
      </w:r>
      <w:r w:rsidRPr="00E97512">
        <w:rPr>
          <w:i/>
          <w:sz w:val="28"/>
          <w:szCs w:val="28"/>
        </w:rPr>
        <w:t xml:space="preserve">бъект – </w:t>
      </w:r>
      <w:r w:rsidRPr="00E97512">
        <w:rPr>
          <w:sz w:val="28"/>
          <w:szCs w:val="28"/>
        </w:rPr>
        <w:t xml:space="preserve">это процесс или явление, порождающее проблемную ситуацию и избранное для изучения. </w:t>
      </w:r>
      <w:r w:rsidRPr="00E97512">
        <w:rPr>
          <w:i/>
          <w:sz w:val="28"/>
          <w:szCs w:val="28"/>
        </w:rPr>
        <w:t>Предмет</w:t>
      </w:r>
      <w:r w:rsidRPr="00E97512">
        <w:rPr>
          <w:sz w:val="28"/>
          <w:szCs w:val="28"/>
        </w:rPr>
        <w:t xml:space="preserve"> – это то, что находится в границах объекта.</w:t>
      </w:r>
    </w:p>
    <w:p w:rsidR="00D23D2F" w:rsidRPr="00E97512" w:rsidRDefault="00D23D2F" w:rsidP="00E97512">
      <w:pPr>
        <w:spacing w:line="360" w:lineRule="auto"/>
        <w:ind w:firstLine="567"/>
        <w:jc w:val="both"/>
        <w:rPr>
          <w:sz w:val="28"/>
          <w:szCs w:val="28"/>
        </w:rPr>
      </w:pPr>
      <w:r w:rsidRPr="00E97512">
        <w:rPr>
          <w:sz w:val="28"/>
          <w:szCs w:val="28"/>
        </w:rPr>
        <w:t>Объект и предмет исследования как категории научного процесса соотносятся между собой как общее и частное. Другими словами, между объектом и предметом исследования существуют отношения  соподчинения сверху вниз, т.е. предмет уже объекта. Причем сужение происходит за счет более детального рассмотрения исследуемого явления. В объекте выделяется та его конкретная  часть, которая служит предметом исследования и преобразования.</w:t>
      </w:r>
    </w:p>
    <w:p w:rsidR="00D23D2F" w:rsidRPr="00E97512" w:rsidRDefault="00D23D2F" w:rsidP="00E97512">
      <w:pPr>
        <w:spacing w:line="360" w:lineRule="auto"/>
        <w:ind w:firstLine="567"/>
        <w:jc w:val="both"/>
        <w:rPr>
          <w:sz w:val="28"/>
          <w:szCs w:val="28"/>
        </w:rPr>
      </w:pPr>
      <w:r w:rsidRPr="00E97512">
        <w:rPr>
          <w:sz w:val="28"/>
          <w:szCs w:val="28"/>
        </w:rPr>
        <w:t xml:space="preserve">В ВКР по экономическим </w:t>
      </w:r>
      <w:r w:rsidR="007342D4">
        <w:rPr>
          <w:sz w:val="28"/>
          <w:szCs w:val="28"/>
        </w:rPr>
        <w:t>направлениям</w:t>
      </w:r>
      <w:r w:rsidRPr="00E97512">
        <w:rPr>
          <w:sz w:val="28"/>
          <w:szCs w:val="28"/>
        </w:rPr>
        <w:t xml:space="preserve"> о</w:t>
      </w:r>
      <w:r w:rsidRPr="00E97512">
        <w:rPr>
          <w:i/>
          <w:sz w:val="28"/>
          <w:szCs w:val="28"/>
        </w:rPr>
        <w:t>бъект  исследования</w:t>
      </w:r>
      <w:r w:rsidRPr="00E97512">
        <w:rPr>
          <w:sz w:val="28"/>
          <w:szCs w:val="28"/>
        </w:rPr>
        <w:t xml:space="preserve"> определяется теми экономическими отношениями, явлениями  или процессами,  которые анализируются. В качестве объекта исследования может выступать, например, финансовое состояние анализируемого предприятия.  В свою очередь, </w:t>
      </w:r>
      <w:r w:rsidRPr="00E97512">
        <w:rPr>
          <w:i/>
          <w:sz w:val="28"/>
          <w:szCs w:val="28"/>
        </w:rPr>
        <w:t>предмет</w:t>
      </w:r>
      <w:r w:rsidRPr="00E97512">
        <w:rPr>
          <w:sz w:val="28"/>
          <w:szCs w:val="28"/>
        </w:rPr>
        <w:t xml:space="preserve"> </w:t>
      </w:r>
      <w:r w:rsidRPr="00E97512">
        <w:rPr>
          <w:i/>
          <w:sz w:val="28"/>
          <w:szCs w:val="28"/>
        </w:rPr>
        <w:t xml:space="preserve"> исследования</w:t>
      </w:r>
      <w:r w:rsidRPr="00E97512">
        <w:rPr>
          <w:sz w:val="28"/>
          <w:szCs w:val="28"/>
        </w:rPr>
        <w:t xml:space="preserve">  отражает планируемые к изучению конкретные свойства объекта или отношение объектов с другими объектами. Предмет обычно рассматривается в динамике или таким, каким он способен стать под влиянием исследователя (субъекта). Так, предметом работы могут быть тенденции, закономерности, взаимосвязи, зависимости, такие как  </w:t>
      </w:r>
      <w:proofErr w:type="gramStart"/>
      <w:r w:rsidRPr="00E97512">
        <w:rPr>
          <w:sz w:val="28"/>
          <w:szCs w:val="28"/>
        </w:rPr>
        <w:t>динамика</w:t>
      </w:r>
      <w:proofErr w:type="gramEnd"/>
      <w:r w:rsidRPr="00E97512">
        <w:rPr>
          <w:sz w:val="28"/>
          <w:szCs w:val="28"/>
        </w:rPr>
        <w:t xml:space="preserve"> прибыли, цен,  финансовые показатели и т.п.  Часто предмет исследования отражается в формулировке темы </w:t>
      </w:r>
      <w:r w:rsidR="005152C9">
        <w:rPr>
          <w:sz w:val="28"/>
          <w:szCs w:val="28"/>
        </w:rPr>
        <w:t xml:space="preserve">выпускной квалификационной </w:t>
      </w:r>
      <w:r w:rsidRPr="00E97512">
        <w:rPr>
          <w:sz w:val="28"/>
          <w:szCs w:val="28"/>
        </w:rPr>
        <w:t xml:space="preserve">работы.  </w:t>
      </w:r>
    </w:p>
    <w:p w:rsidR="00D23D2F" w:rsidRPr="00E97512" w:rsidRDefault="00D23D2F" w:rsidP="00E97512">
      <w:pPr>
        <w:spacing w:line="360" w:lineRule="auto"/>
        <w:ind w:firstLine="567"/>
        <w:jc w:val="both"/>
        <w:rPr>
          <w:sz w:val="28"/>
          <w:szCs w:val="28"/>
        </w:rPr>
      </w:pPr>
      <w:r w:rsidRPr="00E97512">
        <w:rPr>
          <w:sz w:val="28"/>
          <w:szCs w:val="28"/>
        </w:rPr>
        <w:t>Например, в работе на тему  «Управление  финансовыми ресурсами   (на примере   ООО «</w:t>
      </w:r>
      <w:r w:rsidRPr="00E97512">
        <w:rPr>
          <w:sz w:val="28"/>
          <w:szCs w:val="28"/>
          <w:lang w:val="en-US"/>
        </w:rPr>
        <w:t>Z</w:t>
      </w:r>
      <w:r w:rsidRPr="00E97512">
        <w:rPr>
          <w:sz w:val="28"/>
          <w:szCs w:val="28"/>
        </w:rPr>
        <w:t>»)»</w:t>
      </w:r>
      <w:r w:rsidRPr="00E97512">
        <w:rPr>
          <w:color w:val="0000FF"/>
          <w:sz w:val="28"/>
          <w:szCs w:val="28"/>
        </w:rPr>
        <w:t xml:space="preserve">   </w:t>
      </w:r>
      <w:r w:rsidRPr="00E97512">
        <w:rPr>
          <w:i/>
          <w:sz w:val="28"/>
          <w:szCs w:val="28"/>
        </w:rPr>
        <w:t>объектом исследования</w:t>
      </w:r>
      <w:r w:rsidRPr="00E97512">
        <w:rPr>
          <w:sz w:val="28"/>
          <w:szCs w:val="28"/>
        </w:rPr>
        <w:t xml:space="preserve"> является формирование и использование финансовых ресурсов организаций, а </w:t>
      </w:r>
      <w:r w:rsidRPr="00E97512">
        <w:rPr>
          <w:i/>
          <w:sz w:val="28"/>
          <w:szCs w:val="28"/>
        </w:rPr>
        <w:t>предметом  исследования</w:t>
      </w:r>
      <w:r w:rsidRPr="00E97512">
        <w:rPr>
          <w:sz w:val="28"/>
          <w:szCs w:val="28"/>
        </w:rPr>
        <w:t xml:space="preserve"> – основные закономерности формирования финансовых ресурсов, выявленные на основе анализа показателей предприятия «</w:t>
      </w:r>
      <w:r w:rsidRPr="00E97512">
        <w:rPr>
          <w:sz w:val="28"/>
          <w:szCs w:val="28"/>
          <w:lang w:val="en-US"/>
        </w:rPr>
        <w:t>Z</w:t>
      </w:r>
      <w:r w:rsidRPr="00E97512">
        <w:rPr>
          <w:sz w:val="28"/>
          <w:szCs w:val="28"/>
        </w:rPr>
        <w:t xml:space="preserve">».  Или, объект исследования – процесс движения денежных средств; предмет – механизм управления денежными потоками на предприятии. Объект – финансовое состояние организации, предмет – показатели, характеризующие </w:t>
      </w:r>
      <w:r w:rsidRPr="00E97512">
        <w:rPr>
          <w:sz w:val="28"/>
          <w:szCs w:val="28"/>
        </w:rPr>
        <w:lastRenderedPageBreak/>
        <w:t>состояние финансов и позволяющие разработать рекомендации по его улучшению на предприятии.</w:t>
      </w:r>
    </w:p>
    <w:p w:rsidR="00D23D2F" w:rsidRPr="00E97512" w:rsidRDefault="00D23D2F" w:rsidP="00E97512">
      <w:pPr>
        <w:spacing w:line="360" w:lineRule="auto"/>
        <w:ind w:firstLine="567"/>
        <w:jc w:val="both"/>
        <w:rPr>
          <w:sz w:val="28"/>
          <w:szCs w:val="28"/>
        </w:rPr>
      </w:pPr>
      <w:r w:rsidRPr="00E97512">
        <w:rPr>
          <w:sz w:val="28"/>
          <w:szCs w:val="28"/>
        </w:rPr>
        <w:t xml:space="preserve">Обязательным элементом введения является описание </w:t>
      </w:r>
      <w:r w:rsidRPr="00E97512">
        <w:rPr>
          <w:i/>
          <w:sz w:val="28"/>
          <w:szCs w:val="28"/>
        </w:rPr>
        <w:t>методов исследования</w:t>
      </w:r>
      <w:r w:rsidRPr="00E97512">
        <w:rPr>
          <w:sz w:val="28"/>
          <w:szCs w:val="28"/>
        </w:rPr>
        <w:t xml:space="preserve">, служащих инструментом достижения поставленной в работе цели. Выбор методов исследования зависит от темы, проблемы, цели и задач исследования. В настоящее время  существуют десятки классификаций методов исследования, Так,  </w:t>
      </w:r>
      <w:proofErr w:type="gramStart"/>
      <w:r w:rsidRPr="00E97512">
        <w:rPr>
          <w:sz w:val="28"/>
          <w:szCs w:val="28"/>
        </w:rPr>
        <w:t>исходя  из критерия сбора и  распределения материала различают</w:t>
      </w:r>
      <w:proofErr w:type="gramEnd"/>
      <w:r w:rsidRPr="00E97512">
        <w:rPr>
          <w:sz w:val="28"/>
          <w:szCs w:val="28"/>
        </w:rPr>
        <w:t>: методы сбора материала, его теоретической интерпретации, направленного преобразования.</w:t>
      </w:r>
    </w:p>
    <w:p w:rsidR="00D23D2F" w:rsidRPr="00E97512" w:rsidRDefault="00D23D2F" w:rsidP="00E97512">
      <w:pPr>
        <w:spacing w:line="360" w:lineRule="auto"/>
        <w:ind w:firstLine="567"/>
        <w:jc w:val="both"/>
        <w:rPr>
          <w:sz w:val="28"/>
          <w:szCs w:val="28"/>
        </w:rPr>
      </w:pPr>
      <w:r w:rsidRPr="00E97512">
        <w:rPr>
          <w:sz w:val="28"/>
          <w:szCs w:val="28"/>
        </w:rPr>
        <w:t>По уровню проникновения в сущность проблемы выделяют  методы эмпирического и теоретического исследования.</w:t>
      </w:r>
    </w:p>
    <w:p w:rsidR="00D23D2F" w:rsidRPr="00E97512" w:rsidRDefault="00D23D2F" w:rsidP="00E97512">
      <w:pPr>
        <w:spacing w:line="360" w:lineRule="auto"/>
        <w:ind w:firstLine="567"/>
        <w:jc w:val="both"/>
        <w:rPr>
          <w:sz w:val="28"/>
          <w:szCs w:val="28"/>
        </w:rPr>
      </w:pPr>
      <w:r w:rsidRPr="00E97512">
        <w:rPr>
          <w:sz w:val="28"/>
          <w:szCs w:val="28"/>
        </w:rPr>
        <w:t>К эмпирическим методам относятся способы выявления и обобщения фактов, а также такие методы как: наблюдение, сравнение, измерение, эксперимент.</w:t>
      </w:r>
    </w:p>
    <w:p w:rsidR="00D23D2F" w:rsidRPr="00E97512" w:rsidRDefault="00D23D2F" w:rsidP="00E97512">
      <w:pPr>
        <w:spacing w:line="360" w:lineRule="auto"/>
        <w:ind w:firstLine="567"/>
        <w:jc w:val="both"/>
        <w:rPr>
          <w:sz w:val="28"/>
          <w:szCs w:val="28"/>
        </w:rPr>
      </w:pPr>
      <w:r w:rsidRPr="00E97512">
        <w:rPr>
          <w:sz w:val="28"/>
          <w:szCs w:val="28"/>
        </w:rPr>
        <w:t>К теоретическим методам, направленным на  раскрытие внутренней структуры изучаемого предмета, механизмов его развития и функционирования, относятся теоретический  анализ и синтез, абстрагирование, индукция и дедукция, моделирование, обобщение, классификация, сравнение, конкретизация и идеализация.</w:t>
      </w:r>
    </w:p>
    <w:p w:rsidR="00D23D2F" w:rsidRPr="00E97512" w:rsidRDefault="00D23D2F" w:rsidP="00E97512">
      <w:pPr>
        <w:spacing w:line="360" w:lineRule="auto"/>
        <w:ind w:firstLine="567"/>
        <w:jc w:val="both"/>
        <w:rPr>
          <w:sz w:val="28"/>
          <w:szCs w:val="28"/>
        </w:rPr>
      </w:pPr>
      <w:r w:rsidRPr="00E97512">
        <w:rPr>
          <w:sz w:val="28"/>
          <w:szCs w:val="28"/>
        </w:rPr>
        <w:t>По функциям выделяют  методы диагностики, объяснения, преобразования, коррекции, статистической обработки материала и др.</w:t>
      </w:r>
    </w:p>
    <w:p w:rsidR="00D23D2F" w:rsidRPr="00E97512" w:rsidRDefault="00D23D2F" w:rsidP="00E97512">
      <w:pPr>
        <w:spacing w:line="360" w:lineRule="auto"/>
        <w:ind w:firstLine="567"/>
        <w:jc w:val="both"/>
        <w:rPr>
          <w:sz w:val="28"/>
          <w:szCs w:val="28"/>
        </w:rPr>
      </w:pPr>
      <w:r w:rsidRPr="00E97512">
        <w:rPr>
          <w:sz w:val="28"/>
          <w:szCs w:val="28"/>
        </w:rPr>
        <w:t xml:space="preserve">  Из всего разнообразия методов  необходимо выбрать такие, которые обеспечат максимальный эффект исследования</w:t>
      </w:r>
    </w:p>
    <w:p w:rsidR="00D23D2F" w:rsidRPr="00E97512" w:rsidRDefault="00D23D2F" w:rsidP="00E97512">
      <w:pPr>
        <w:spacing w:line="360" w:lineRule="auto"/>
        <w:ind w:firstLine="567"/>
        <w:jc w:val="both"/>
        <w:rPr>
          <w:sz w:val="28"/>
          <w:szCs w:val="28"/>
        </w:rPr>
      </w:pPr>
      <w:r w:rsidRPr="00E97512">
        <w:rPr>
          <w:i/>
          <w:sz w:val="28"/>
          <w:szCs w:val="28"/>
        </w:rPr>
        <w:t xml:space="preserve">Практическая значимость </w:t>
      </w:r>
      <w:r w:rsidRPr="00E97512">
        <w:rPr>
          <w:sz w:val="28"/>
          <w:szCs w:val="28"/>
        </w:rPr>
        <w:t xml:space="preserve"> выпускной квалификационной работы должна заключаться в выработке конкретных мероприятий, которые следует провести экономическим субъектам для повышения эффективности своей деятельности. </w:t>
      </w:r>
    </w:p>
    <w:p w:rsidR="00D23D2F" w:rsidRPr="00E97512" w:rsidRDefault="00D23D2F" w:rsidP="00E97512">
      <w:pPr>
        <w:spacing w:line="360" w:lineRule="auto"/>
        <w:ind w:firstLine="567"/>
        <w:jc w:val="both"/>
        <w:rPr>
          <w:sz w:val="28"/>
          <w:szCs w:val="28"/>
        </w:rPr>
      </w:pPr>
      <w:r w:rsidRPr="00E97512">
        <w:rPr>
          <w:sz w:val="28"/>
          <w:szCs w:val="28"/>
        </w:rPr>
        <w:t xml:space="preserve">В конце введения желательно раскрыть </w:t>
      </w:r>
      <w:r w:rsidRPr="00E97512">
        <w:rPr>
          <w:i/>
          <w:sz w:val="28"/>
          <w:szCs w:val="28"/>
        </w:rPr>
        <w:t>структуру работы</w:t>
      </w:r>
      <w:r w:rsidRPr="00E97512">
        <w:rPr>
          <w:sz w:val="28"/>
          <w:szCs w:val="28"/>
        </w:rPr>
        <w:t>, т.е. кратко дать перечень ее структурных элементов и обосновать последовательность их расположения.</w:t>
      </w:r>
    </w:p>
    <w:p w:rsidR="00D23D2F" w:rsidRPr="00E97512" w:rsidRDefault="00D23D2F" w:rsidP="00E97512">
      <w:pPr>
        <w:pStyle w:val="aa"/>
        <w:spacing w:after="0" w:line="360" w:lineRule="auto"/>
        <w:ind w:left="0" w:firstLine="567"/>
        <w:jc w:val="both"/>
        <w:rPr>
          <w:sz w:val="28"/>
          <w:szCs w:val="28"/>
        </w:rPr>
      </w:pPr>
      <w:r w:rsidRPr="00E97512">
        <w:rPr>
          <w:rFonts w:eastAsia="HiddenHorzOCR"/>
          <w:b/>
          <w:color w:val="000000"/>
          <w:sz w:val="28"/>
          <w:szCs w:val="28"/>
        </w:rPr>
        <w:lastRenderedPageBreak/>
        <w:t>Основная часть ВКР</w:t>
      </w:r>
      <w:r w:rsidRPr="00E97512">
        <w:rPr>
          <w:rFonts w:eastAsia="HiddenHorzOCR"/>
          <w:color w:val="000000"/>
          <w:sz w:val="28"/>
          <w:szCs w:val="28"/>
        </w:rPr>
        <w:t xml:space="preserve"> определяется содержанием задания на выполнение выпускной работы. </w:t>
      </w:r>
      <w:r w:rsidRPr="00E97512">
        <w:rPr>
          <w:b/>
          <w:sz w:val="28"/>
          <w:szCs w:val="28"/>
        </w:rPr>
        <w:t xml:space="preserve">Основная часть </w:t>
      </w:r>
      <w:r w:rsidRPr="00E97512">
        <w:rPr>
          <w:sz w:val="28"/>
          <w:szCs w:val="28"/>
        </w:rPr>
        <w:t xml:space="preserve">выпускной квалификационной работы состоит из двух глав. Главы ВКР подлежат разбивке на параграфы. Главы и пункты работы должны быть примерно равновелики. </w:t>
      </w:r>
    </w:p>
    <w:p w:rsidR="00D23D2F" w:rsidRPr="00E97512" w:rsidRDefault="00D23D2F" w:rsidP="00E97512">
      <w:pPr>
        <w:pStyle w:val="aa"/>
        <w:spacing w:after="0" w:line="360" w:lineRule="auto"/>
        <w:ind w:left="0" w:firstLine="567"/>
        <w:jc w:val="both"/>
        <w:rPr>
          <w:sz w:val="28"/>
          <w:szCs w:val="28"/>
        </w:rPr>
      </w:pPr>
      <w:r w:rsidRPr="00E97512">
        <w:rPr>
          <w:sz w:val="28"/>
          <w:szCs w:val="28"/>
        </w:rPr>
        <w:t>В ней рассматривается теоретический аспект поставленной проблемы, излагается материал практического исследования.  Основная часть работы должна включать обзор литературы по теме работы, обоснование авторской позиции по затронутым дискуссионным вопросам, анализ объекта и предмета исследования, характеристику методов исследования, включая соответствующий математический аппарат (модели и экономические расчеты), изложение непосредственного хода исследования, анализ результатов исследования и их интерпретацию.</w:t>
      </w:r>
    </w:p>
    <w:p w:rsidR="00D23D2F" w:rsidRPr="00E97512" w:rsidRDefault="00D23D2F" w:rsidP="00E97512">
      <w:pPr>
        <w:pStyle w:val="aa"/>
        <w:spacing w:after="0" w:line="360" w:lineRule="auto"/>
        <w:ind w:left="0" w:firstLine="567"/>
        <w:jc w:val="both"/>
        <w:rPr>
          <w:sz w:val="28"/>
          <w:szCs w:val="28"/>
        </w:rPr>
      </w:pPr>
      <w:r w:rsidRPr="00E97512">
        <w:rPr>
          <w:sz w:val="28"/>
          <w:szCs w:val="28"/>
        </w:rPr>
        <w:t>Содержание глав основной части должно точно соответствовать теме работы и полностью ее раскрывать.</w:t>
      </w:r>
    </w:p>
    <w:p w:rsidR="00D23D2F" w:rsidRPr="00E97512" w:rsidRDefault="00D23D2F" w:rsidP="00E97512">
      <w:pPr>
        <w:spacing w:line="360" w:lineRule="auto"/>
        <w:ind w:firstLine="567"/>
        <w:jc w:val="both"/>
        <w:rPr>
          <w:sz w:val="28"/>
          <w:szCs w:val="28"/>
        </w:rPr>
      </w:pPr>
      <w:r w:rsidRPr="00E97512">
        <w:rPr>
          <w:sz w:val="28"/>
          <w:szCs w:val="28"/>
        </w:rPr>
        <w:t>Обязательным  для ВКР является логическая связь между главами и последовательное развитие основной темы на протяжении всей работы.</w:t>
      </w:r>
    </w:p>
    <w:p w:rsidR="00D23D2F" w:rsidRPr="00E97512" w:rsidRDefault="00D23D2F" w:rsidP="00E97512">
      <w:pPr>
        <w:spacing w:line="360" w:lineRule="auto"/>
        <w:ind w:firstLine="567"/>
        <w:jc w:val="both"/>
        <w:rPr>
          <w:sz w:val="28"/>
          <w:szCs w:val="28"/>
        </w:rPr>
      </w:pPr>
      <w:r w:rsidRPr="00E97512">
        <w:rPr>
          <w:b/>
          <w:sz w:val="28"/>
          <w:szCs w:val="28"/>
        </w:rPr>
        <w:t>Первая глава</w:t>
      </w:r>
      <w:r w:rsidRPr="00E97512">
        <w:rPr>
          <w:sz w:val="28"/>
          <w:szCs w:val="28"/>
        </w:rPr>
        <w:t xml:space="preserve"> носит общетеоретический характер и служит основой  для дальнейшего изложения материала.  В этой главе на основе изучения работ отечественных и зарубежных авторов излагается современная сущность исследуемой проблемы, рассматриваются различные подходы к решению, дается их оценка, обосновываются и излагаются собственные позиции </w:t>
      </w:r>
      <w:r w:rsidR="005646F1" w:rsidRPr="00E97512">
        <w:rPr>
          <w:sz w:val="28"/>
          <w:szCs w:val="28"/>
        </w:rPr>
        <w:t>обучающегося</w:t>
      </w:r>
      <w:r w:rsidRPr="00E97512">
        <w:rPr>
          <w:sz w:val="28"/>
          <w:szCs w:val="28"/>
        </w:rPr>
        <w:t>.</w:t>
      </w:r>
    </w:p>
    <w:p w:rsidR="00D23D2F" w:rsidRPr="00E97512" w:rsidRDefault="00D23D2F" w:rsidP="00E97512">
      <w:pPr>
        <w:spacing w:line="360" w:lineRule="auto"/>
        <w:ind w:firstLine="567"/>
        <w:jc w:val="both"/>
        <w:rPr>
          <w:sz w:val="28"/>
          <w:szCs w:val="28"/>
        </w:rPr>
      </w:pPr>
      <w:r w:rsidRPr="00E97512">
        <w:rPr>
          <w:b/>
          <w:sz w:val="28"/>
          <w:szCs w:val="28"/>
        </w:rPr>
        <w:t>Вторая глава</w:t>
      </w:r>
      <w:r w:rsidRPr="00E97512">
        <w:rPr>
          <w:sz w:val="28"/>
          <w:szCs w:val="28"/>
        </w:rPr>
        <w:t xml:space="preserve"> носит аналитический характер. В ней дается анализ изучаемой проблемы с использованием различных методов исследования. При этом </w:t>
      </w:r>
      <w:proofErr w:type="gramStart"/>
      <w:r w:rsidR="005646F1" w:rsidRPr="00E97512">
        <w:rPr>
          <w:sz w:val="28"/>
          <w:szCs w:val="28"/>
        </w:rPr>
        <w:t>обучающийся</w:t>
      </w:r>
      <w:proofErr w:type="gramEnd"/>
      <w:r w:rsidRPr="00E97512">
        <w:rPr>
          <w:sz w:val="28"/>
          <w:szCs w:val="28"/>
        </w:rPr>
        <w:t xml:space="preserve"> не  ограничивается констатацией фактов, а выявляет тенденции развития, вскрывает недостатки и  обусловившие их  причины, намечает способы их устранения. Также последний пункт второй</w:t>
      </w:r>
      <w:r w:rsidRPr="00E97512">
        <w:rPr>
          <w:i/>
          <w:sz w:val="28"/>
          <w:szCs w:val="28"/>
        </w:rPr>
        <w:t xml:space="preserve"> главы</w:t>
      </w:r>
      <w:r w:rsidRPr="00E97512">
        <w:rPr>
          <w:sz w:val="28"/>
          <w:szCs w:val="28"/>
        </w:rPr>
        <w:t xml:space="preserve">  является по своему характеру рекомендательным или проектным. В данном пункте второй главы приводится обоснование предложений по </w:t>
      </w:r>
      <w:r w:rsidRPr="00E97512">
        <w:rPr>
          <w:sz w:val="28"/>
          <w:szCs w:val="28"/>
        </w:rPr>
        <w:lastRenderedPageBreak/>
        <w:t>совершенствованию тех сторон экономической  деятельности, проблемные участки по  которым были выявлены в первых пунктах второй  главе. Высказываемые в третьей главе предложения должны также решать те задачи, которые были сформулированы во введении. При решении этих задач следует определять  несколько вариантов достижения цели,  оценить каждый из них для выявления всех «плюсов» и «минусов» и выбрать наиболее предпочтительный вариант</w:t>
      </w:r>
    </w:p>
    <w:p w:rsidR="00D23D2F" w:rsidRPr="00E97512" w:rsidRDefault="00D23D2F" w:rsidP="00E97512">
      <w:pPr>
        <w:spacing w:line="360" w:lineRule="auto"/>
        <w:ind w:firstLine="567"/>
        <w:jc w:val="both"/>
        <w:rPr>
          <w:sz w:val="28"/>
          <w:szCs w:val="28"/>
        </w:rPr>
      </w:pPr>
      <w:r w:rsidRPr="00E97512">
        <w:rPr>
          <w:b/>
          <w:sz w:val="28"/>
          <w:szCs w:val="28"/>
        </w:rPr>
        <w:t xml:space="preserve">Вторая глава </w:t>
      </w:r>
      <w:r w:rsidRPr="00E97512">
        <w:rPr>
          <w:sz w:val="28"/>
          <w:szCs w:val="28"/>
        </w:rPr>
        <w:t>предполагает</w:t>
      </w:r>
      <w:r w:rsidRPr="00E97512">
        <w:rPr>
          <w:b/>
          <w:sz w:val="28"/>
          <w:szCs w:val="28"/>
        </w:rPr>
        <w:t xml:space="preserve"> </w:t>
      </w:r>
      <w:r w:rsidRPr="00E97512">
        <w:rPr>
          <w:sz w:val="28"/>
          <w:szCs w:val="28"/>
        </w:rPr>
        <w:t xml:space="preserve">комплексный анализ предметной области исследования на основе реальных данных конкретного предприятия (организации, учреждения). </w:t>
      </w:r>
    </w:p>
    <w:p w:rsidR="00D23D2F" w:rsidRPr="00E97512" w:rsidRDefault="00D23D2F" w:rsidP="00E97512">
      <w:pPr>
        <w:spacing w:line="360" w:lineRule="auto"/>
        <w:ind w:firstLine="567"/>
        <w:jc w:val="both"/>
        <w:rPr>
          <w:sz w:val="28"/>
          <w:szCs w:val="28"/>
        </w:rPr>
      </w:pPr>
      <w:proofErr w:type="gramStart"/>
      <w:r w:rsidRPr="00E97512">
        <w:rPr>
          <w:sz w:val="28"/>
          <w:szCs w:val="28"/>
        </w:rPr>
        <w:t>В</w:t>
      </w:r>
      <w:proofErr w:type="gramEnd"/>
      <w:r w:rsidRPr="00E97512">
        <w:rPr>
          <w:sz w:val="28"/>
          <w:szCs w:val="28"/>
        </w:rPr>
        <w:t xml:space="preserve"> второй главе  (обычно первые три пункта) следует представить:</w:t>
      </w:r>
    </w:p>
    <w:p w:rsidR="00D23D2F" w:rsidRPr="00E97512" w:rsidRDefault="00D23D2F" w:rsidP="00E97512">
      <w:pPr>
        <w:spacing w:line="360" w:lineRule="auto"/>
        <w:ind w:firstLine="567"/>
        <w:jc w:val="both"/>
        <w:rPr>
          <w:sz w:val="28"/>
          <w:szCs w:val="28"/>
        </w:rPr>
      </w:pPr>
      <w:r w:rsidRPr="00E97512">
        <w:rPr>
          <w:sz w:val="28"/>
          <w:szCs w:val="28"/>
        </w:rPr>
        <w:t>- краткую экономическую характеристику объекта (предприятия, организации, учреждения), на материалах которого выполняется выпускная работа, и отраслевых особенностей его функционирования; динамику развития отрасли и место рассматриваемого предприятия (организации, учреждения) на фоне аналогичных субъектов и средних показателей (по отрасли, по региону);</w:t>
      </w:r>
    </w:p>
    <w:p w:rsidR="00D23D2F" w:rsidRPr="00E97512" w:rsidRDefault="00D23D2F" w:rsidP="00E97512">
      <w:pPr>
        <w:spacing w:line="360" w:lineRule="auto"/>
        <w:ind w:firstLine="567"/>
        <w:jc w:val="both"/>
        <w:rPr>
          <w:sz w:val="28"/>
          <w:szCs w:val="28"/>
        </w:rPr>
      </w:pPr>
      <w:r w:rsidRPr="00E97512">
        <w:rPr>
          <w:sz w:val="28"/>
          <w:szCs w:val="28"/>
        </w:rPr>
        <w:t>- результаты исследования существующей на предприятии системы управления ресурсами или отношениями, выступающими в качестве предмета изучения. При этом анализ практики управления ресурсами, определившими формулировку темы, предполагает изучение особенностей организации управления на исследуемом объекте, полноты и качества реализации важнейших функций менеджмента, соблюдения важнейших принципов управления и т.п.;</w:t>
      </w:r>
    </w:p>
    <w:p w:rsidR="00D23D2F" w:rsidRPr="00E97512" w:rsidRDefault="00D23D2F" w:rsidP="00E97512">
      <w:pPr>
        <w:spacing w:line="360" w:lineRule="auto"/>
        <w:ind w:firstLine="567"/>
        <w:jc w:val="both"/>
        <w:rPr>
          <w:sz w:val="28"/>
          <w:szCs w:val="28"/>
        </w:rPr>
      </w:pPr>
      <w:r w:rsidRPr="00E97512">
        <w:rPr>
          <w:sz w:val="28"/>
          <w:szCs w:val="28"/>
        </w:rPr>
        <w:t>- результаты комплексной оценки обеспеченности предприятия (организации, учреждения) непосредственно имеющими отношения к теме исследования ресурсами, рациональности их формирования, размещения и эффективности использования;</w:t>
      </w:r>
    </w:p>
    <w:p w:rsidR="00D23D2F" w:rsidRPr="00E97512" w:rsidRDefault="00D23D2F" w:rsidP="00E97512">
      <w:pPr>
        <w:spacing w:line="360" w:lineRule="auto"/>
        <w:ind w:firstLine="567"/>
        <w:jc w:val="both"/>
        <w:rPr>
          <w:sz w:val="28"/>
          <w:szCs w:val="28"/>
        </w:rPr>
      </w:pPr>
      <w:r w:rsidRPr="00E97512">
        <w:rPr>
          <w:sz w:val="28"/>
          <w:szCs w:val="28"/>
        </w:rPr>
        <w:t xml:space="preserve">- комплексные выводы о состоянии, тенденциях и перспективах развития предприятия (организации, учреждения) в рамках предметной </w:t>
      </w:r>
      <w:r w:rsidRPr="00E97512">
        <w:rPr>
          <w:sz w:val="28"/>
          <w:szCs w:val="28"/>
        </w:rPr>
        <w:lastRenderedPageBreak/>
        <w:t>области исследования, обобщение основных позитивных и негативных моментов и причин, их обусловивших.</w:t>
      </w:r>
    </w:p>
    <w:p w:rsidR="00D23D2F" w:rsidRPr="00E97512" w:rsidRDefault="00D23D2F" w:rsidP="00E97512">
      <w:pPr>
        <w:spacing w:line="360" w:lineRule="auto"/>
        <w:ind w:firstLine="567"/>
        <w:jc w:val="both"/>
        <w:rPr>
          <w:sz w:val="28"/>
          <w:szCs w:val="28"/>
        </w:rPr>
      </w:pPr>
      <w:r w:rsidRPr="00E97512">
        <w:rPr>
          <w:sz w:val="28"/>
          <w:szCs w:val="28"/>
        </w:rPr>
        <w:t xml:space="preserve">Конкретный набор показателей, подлежащих изучению в работе, согласовывается с руководителем. </w:t>
      </w:r>
    </w:p>
    <w:p w:rsidR="00D23D2F" w:rsidRPr="00E97512" w:rsidRDefault="00D23D2F" w:rsidP="00E97512">
      <w:pPr>
        <w:spacing w:line="360" w:lineRule="auto"/>
        <w:ind w:firstLine="567"/>
        <w:jc w:val="both"/>
        <w:rPr>
          <w:sz w:val="28"/>
          <w:szCs w:val="28"/>
        </w:rPr>
      </w:pPr>
      <w:r w:rsidRPr="00E97512">
        <w:rPr>
          <w:sz w:val="28"/>
          <w:szCs w:val="28"/>
        </w:rPr>
        <w:t>При выполнении аналитического исследования должны быть использованы современные методы и модели; значительно повышает ценность работы применение компьютерных технологий и прикладных пакетов программ. Сбор информации, её обобщение, организация и проведение анализа на исследуемом объекте, а также использование его результатов для обоснования мероприятий по повышению эффективности функционирования предприятия должны осуществляться с соблюдением основных принципов комплексного экономического анализа (научность, системность, комплексность, конкретность, объективность, действенность, сопоставимость и др.).</w:t>
      </w:r>
    </w:p>
    <w:p w:rsidR="00D23D2F" w:rsidRPr="00E97512" w:rsidRDefault="00D23D2F" w:rsidP="00E97512">
      <w:pPr>
        <w:spacing w:line="360" w:lineRule="auto"/>
        <w:ind w:firstLine="567"/>
        <w:jc w:val="both"/>
        <w:rPr>
          <w:sz w:val="28"/>
          <w:szCs w:val="28"/>
        </w:rPr>
      </w:pPr>
      <w:r w:rsidRPr="00E97512">
        <w:rPr>
          <w:sz w:val="28"/>
          <w:szCs w:val="28"/>
        </w:rPr>
        <w:t xml:space="preserve">Исследуемый период должен охватывать </w:t>
      </w:r>
      <w:r w:rsidRPr="00E97512">
        <w:rPr>
          <w:i/>
          <w:sz w:val="28"/>
          <w:szCs w:val="28"/>
        </w:rPr>
        <w:t>не менее трёх последних лет</w:t>
      </w:r>
      <w:r w:rsidRPr="00E97512">
        <w:rPr>
          <w:sz w:val="28"/>
          <w:szCs w:val="28"/>
        </w:rPr>
        <w:t>.</w:t>
      </w:r>
    </w:p>
    <w:p w:rsidR="00D23D2F" w:rsidRPr="00E97512" w:rsidRDefault="00D23D2F" w:rsidP="00E97512">
      <w:pPr>
        <w:spacing w:line="360" w:lineRule="auto"/>
        <w:ind w:firstLine="567"/>
        <w:jc w:val="both"/>
        <w:rPr>
          <w:sz w:val="28"/>
          <w:szCs w:val="28"/>
        </w:rPr>
      </w:pPr>
      <w:r w:rsidRPr="00E97512">
        <w:rPr>
          <w:sz w:val="28"/>
          <w:szCs w:val="28"/>
        </w:rPr>
        <w:t>Проведённый во второй главе анализ проблемы служит базой для разработки конкретных путей возможного устранения выявленных недостатков.</w:t>
      </w:r>
    </w:p>
    <w:p w:rsidR="00D23D2F" w:rsidRPr="00E97512" w:rsidRDefault="00D23D2F" w:rsidP="00E97512">
      <w:pPr>
        <w:spacing w:line="360" w:lineRule="auto"/>
        <w:ind w:firstLine="567"/>
        <w:jc w:val="both"/>
        <w:rPr>
          <w:sz w:val="28"/>
          <w:szCs w:val="28"/>
        </w:rPr>
      </w:pPr>
      <w:r w:rsidRPr="00E97512">
        <w:rPr>
          <w:b/>
          <w:sz w:val="28"/>
          <w:szCs w:val="28"/>
        </w:rPr>
        <w:t>Последний пункт второй главы</w:t>
      </w:r>
      <w:r w:rsidRPr="00E97512">
        <w:rPr>
          <w:sz w:val="28"/>
          <w:szCs w:val="28"/>
        </w:rPr>
        <w:t xml:space="preserve"> носит прикладной характер. Он должен быть посвящен разработке предложений, рекомендаций и мероприятий по решению исследуемой проблемы, совершенствованию управления, повышению эффективности используемых ресурсов, укреплению положения предприятия (организации, учреждения), повышению его рейтинга. </w:t>
      </w:r>
    </w:p>
    <w:p w:rsidR="00D23D2F" w:rsidRPr="00E97512" w:rsidRDefault="00D23D2F" w:rsidP="00E97512">
      <w:pPr>
        <w:spacing w:line="360" w:lineRule="auto"/>
        <w:ind w:firstLine="567"/>
        <w:jc w:val="both"/>
        <w:rPr>
          <w:sz w:val="28"/>
          <w:szCs w:val="28"/>
        </w:rPr>
      </w:pPr>
      <w:r w:rsidRPr="00E97512">
        <w:rPr>
          <w:sz w:val="28"/>
          <w:szCs w:val="28"/>
        </w:rPr>
        <w:t xml:space="preserve">Все предложения и рекомендации должны носить конкретный характер, быть экономически обоснованными и целесообразными, а также доведёнными до стадии разработки, обеспечивающей их практическое применение. Базой для разработки конкретных мероприятий и предложений служит проведенный анализ исследуемой проблемы в первой главе и первых </w:t>
      </w:r>
      <w:r w:rsidRPr="00E97512">
        <w:rPr>
          <w:sz w:val="28"/>
          <w:szCs w:val="28"/>
        </w:rPr>
        <w:lastRenderedPageBreak/>
        <w:t>трех пунктах второй главы, а также имеющийся прогрессивный отечественный и зарубежный опыт.</w:t>
      </w:r>
    </w:p>
    <w:p w:rsidR="00D23D2F" w:rsidRPr="00E97512" w:rsidRDefault="00D23D2F" w:rsidP="00E97512">
      <w:pPr>
        <w:spacing w:line="360" w:lineRule="auto"/>
        <w:ind w:firstLine="567"/>
        <w:jc w:val="both"/>
        <w:rPr>
          <w:sz w:val="28"/>
          <w:szCs w:val="28"/>
        </w:rPr>
      </w:pPr>
      <w:r w:rsidRPr="00E97512">
        <w:rPr>
          <w:sz w:val="28"/>
          <w:szCs w:val="28"/>
        </w:rPr>
        <w:t xml:space="preserve">Необходимо также показать, как предлагаемые мероприятия отразятся на общих показателях деятельности объекта исследования, определить эффективность внедрения этих мероприятий. </w:t>
      </w:r>
    </w:p>
    <w:p w:rsidR="00D23D2F" w:rsidRPr="00E97512" w:rsidRDefault="00D23D2F" w:rsidP="00E97512">
      <w:pPr>
        <w:pStyle w:val="aa"/>
        <w:spacing w:after="0" w:line="360" w:lineRule="auto"/>
        <w:ind w:left="0" w:firstLine="567"/>
        <w:jc w:val="both"/>
        <w:rPr>
          <w:sz w:val="28"/>
          <w:szCs w:val="28"/>
        </w:rPr>
      </w:pPr>
      <w:r w:rsidRPr="00E97512">
        <w:rPr>
          <w:sz w:val="28"/>
          <w:szCs w:val="28"/>
        </w:rPr>
        <w:t xml:space="preserve">Содержание второй главы необходимо иллюстрировать таблицами, схемами, диаграммами и другими материалами, которые размещают по тексту работы или оформляют в виде приложений. Для более глубокого изучения отдельных вопросов могут быть проведены специальные анкетные обследования и опросы специалистов. </w:t>
      </w:r>
    </w:p>
    <w:p w:rsidR="00D23D2F" w:rsidRPr="00E97512" w:rsidRDefault="00D23D2F" w:rsidP="00E97512">
      <w:pPr>
        <w:pStyle w:val="aa"/>
        <w:spacing w:after="0" w:line="360" w:lineRule="auto"/>
        <w:ind w:left="0" w:firstLine="567"/>
        <w:jc w:val="both"/>
        <w:rPr>
          <w:sz w:val="28"/>
          <w:szCs w:val="28"/>
        </w:rPr>
      </w:pPr>
      <w:r w:rsidRPr="00E97512">
        <w:rPr>
          <w:sz w:val="28"/>
          <w:szCs w:val="28"/>
        </w:rPr>
        <w:t>Объемы глав  и пунктов должны быть сбалансированы между собой.</w:t>
      </w:r>
    </w:p>
    <w:p w:rsidR="00D23D2F" w:rsidRPr="00E97512" w:rsidRDefault="00D23D2F" w:rsidP="00E97512">
      <w:pPr>
        <w:spacing w:line="360" w:lineRule="auto"/>
        <w:ind w:firstLine="567"/>
        <w:jc w:val="both"/>
        <w:rPr>
          <w:sz w:val="28"/>
          <w:szCs w:val="28"/>
        </w:rPr>
      </w:pPr>
      <w:r w:rsidRPr="00E97512">
        <w:rPr>
          <w:sz w:val="28"/>
          <w:szCs w:val="28"/>
        </w:rPr>
        <w:t xml:space="preserve">В конце каждой главы и каждого параграфа следует  обобщить материал в соответствии с целями  и  задачами, сформулировать выводы и  достигнутые результаты. </w:t>
      </w:r>
    </w:p>
    <w:p w:rsidR="00D23D2F" w:rsidRPr="00E97512" w:rsidRDefault="00D23D2F" w:rsidP="00E97512">
      <w:pPr>
        <w:spacing w:line="360" w:lineRule="auto"/>
        <w:ind w:firstLine="567"/>
        <w:jc w:val="both"/>
        <w:rPr>
          <w:sz w:val="28"/>
          <w:szCs w:val="28"/>
        </w:rPr>
      </w:pPr>
      <w:proofErr w:type="gramStart"/>
      <w:r w:rsidRPr="00E97512">
        <w:rPr>
          <w:sz w:val="28"/>
          <w:szCs w:val="28"/>
        </w:rPr>
        <w:t>При формулировании выводов необходимо учитывать, что, во-первых, выводы должны быть нетривиальными, неочевидными; во-вторых, в качестве выводов следует формулировать полученные конечные результаты, а не промежуточные; в-третьих, вывод нельзя подменять декларацией о результатах проделанной работы («рассмотрено», «проанализировано», «изучено» и т.д.); в-четвертых, при формулировании выводов целесообразно приводить те положения, которые важны для изложения последующего материала;</w:t>
      </w:r>
      <w:proofErr w:type="gramEnd"/>
      <w:r w:rsidRPr="00E97512">
        <w:rPr>
          <w:sz w:val="28"/>
          <w:szCs w:val="28"/>
        </w:rPr>
        <w:t xml:space="preserve"> в-пятых, выводы должны быть краткими.</w:t>
      </w:r>
    </w:p>
    <w:p w:rsidR="00D23D2F" w:rsidRPr="00E97512" w:rsidRDefault="00D23D2F" w:rsidP="00E97512">
      <w:pPr>
        <w:spacing w:line="360" w:lineRule="auto"/>
        <w:ind w:firstLine="567"/>
        <w:jc w:val="both"/>
        <w:rPr>
          <w:sz w:val="28"/>
          <w:szCs w:val="28"/>
        </w:rPr>
      </w:pPr>
      <w:r w:rsidRPr="00E97512">
        <w:rPr>
          <w:b/>
          <w:sz w:val="28"/>
          <w:szCs w:val="28"/>
        </w:rPr>
        <w:t>Заключение</w:t>
      </w:r>
      <w:r w:rsidRPr="00E97512">
        <w:rPr>
          <w:sz w:val="28"/>
          <w:szCs w:val="28"/>
        </w:rPr>
        <w:t xml:space="preserve"> носит форму синтеза полученных в работе результатов. В нем логически последовательно излагаются теоретические и практические выводы и  предложения, к которым пришел </w:t>
      </w:r>
      <w:proofErr w:type="gramStart"/>
      <w:r w:rsidR="005646F1" w:rsidRPr="00E97512">
        <w:rPr>
          <w:sz w:val="28"/>
          <w:szCs w:val="28"/>
        </w:rPr>
        <w:t>обучающийся</w:t>
      </w:r>
      <w:proofErr w:type="gramEnd"/>
      <w:r w:rsidRPr="00E97512">
        <w:rPr>
          <w:sz w:val="28"/>
          <w:szCs w:val="28"/>
        </w:rPr>
        <w:t xml:space="preserve"> в процессе написания выпускной квалификационной работы. Они должны быть краткими и четкими, дающими полное представление о содержании, значимости, обоснованности и эффективности разработки. Они пишутся  </w:t>
      </w:r>
      <w:proofErr w:type="spellStart"/>
      <w:r w:rsidRPr="00E97512">
        <w:rPr>
          <w:sz w:val="28"/>
          <w:szCs w:val="28"/>
        </w:rPr>
        <w:t>тезисно</w:t>
      </w:r>
      <w:proofErr w:type="spellEnd"/>
      <w:r w:rsidRPr="00E97512">
        <w:rPr>
          <w:sz w:val="28"/>
          <w:szCs w:val="28"/>
        </w:rPr>
        <w:t xml:space="preserve"> (по пунктам) и должны отражать основные выводы по теории вопроса, по проведенному анализу и всем предлагаемым направлениям  </w:t>
      </w:r>
      <w:r w:rsidRPr="00E97512">
        <w:rPr>
          <w:sz w:val="28"/>
          <w:szCs w:val="28"/>
        </w:rPr>
        <w:lastRenderedPageBreak/>
        <w:t>решения проблемы с оценкой их эффективности по конкретному объекту исследования. Примерный объем заключения – 2-4 страницы.</w:t>
      </w:r>
    </w:p>
    <w:p w:rsidR="00D23D2F" w:rsidRPr="00E97512" w:rsidRDefault="00D23D2F" w:rsidP="00E97512">
      <w:pPr>
        <w:pStyle w:val="a8"/>
        <w:spacing w:after="0" w:line="360" w:lineRule="auto"/>
        <w:ind w:firstLine="567"/>
        <w:jc w:val="both"/>
        <w:rPr>
          <w:sz w:val="28"/>
          <w:szCs w:val="28"/>
        </w:rPr>
      </w:pPr>
      <w:r w:rsidRPr="00E97512">
        <w:rPr>
          <w:b/>
          <w:sz w:val="28"/>
          <w:szCs w:val="28"/>
        </w:rPr>
        <w:t xml:space="preserve">Библиографический список </w:t>
      </w:r>
      <w:r w:rsidRPr="00E97512">
        <w:rPr>
          <w:sz w:val="28"/>
          <w:szCs w:val="28"/>
        </w:rPr>
        <w:t>является составной частью ВКР  и должен соответствовать  теме. Он</w:t>
      </w:r>
      <w:r w:rsidRPr="00E97512">
        <w:rPr>
          <w:b/>
          <w:sz w:val="28"/>
          <w:szCs w:val="28"/>
        </w:rPr>
        <w:t xml:space="preserve"> </w:t>
      </w:r>
      <w:r w:rsidRPr="00E97512">
        <w:rPr>
          <w:sz w:val="28"/>
          <w:szCs w:val="28"/>
        </w:rPr>
        <w:t xml:space="preserve">должен включать изученную и использованную в ВКР  литературу. Библиографический список  свидетельствует о степени изученности проблемы и </w:t>
      </w:r>
      <w:proofErr w:type="spellStart"/>
      <w:r w:rsidRPr="00E97512">
        <w:rPr>
          <w:sz w:val="28"/>
          <w:szCs w:val="28"/>
        </w:rPr>
        <w:t>сформированности</w:t>
      </w:r>
      <w:proofErr w:type="spellEnd"/>
      <w:r w:rsidRPr="00E97512">
        <w:rPr>
          <w:sz w:val="28"/>
          <w:szCs w:val="28"/>
        </w:rPr>
        <w:t xml:space="preserve"> у </w:t>
      </w:r>
      <w:r w:rsidR="005646F1" w:rsidRPr="00E97512">
        <w:rPr>
          <w:sz w:val="28"/>
          <w:szCs w:val="28"/>
        </w:rPr>
        <w:t>обучающегося</w:t>
      </w:r>
      <w:r w:rsidRPr="00E97512">
        <w:rPr>
          <w:sz w:val="28"/>
          <w:szCs w:val="28"/>
        </w:rPr>
        <w:t xml:space="preserve"> навыков самостоятельной работы с информационной составляющей работы.</w:t>
      </w:r>
    </w:p>
    <w:p w:rsidR="00D23D2F" w:rsidRPr="00E97512" w:rsidRDefault="00D23D2F" w:rsidP="00E97512">
      <w:pPr>
        <w:pStyle w:val="a8"/>
        <w:spacing w:after="0" w:line="360" w:lineRule="auto"/>
        <w:ind w:firstLine="567"/>
        <w:jc w:val="both"/>
        <w:rPr>
          <w:sz w:val="28"/>
          <w:szCs w:val="28"/>
        </w:rPr>
      </w:pPr>
      <w:r w:rsidRPr="00E97512">
        <w:rPr>
          <w:i/>
          <w:sz w:val="28"/>
          <w:szCs w:val="28"/>
        </w:rPr>
        <w:t xml:space="preserve"> </w:t>
      </w:r>
      <w:r w:rsidRPr="00E97512">
        <w:rPr>
          <w:sz w:val="28"/>
          <w:szCs w:val="28"/>
        </w:rPr>
        <w:t xml:space="preserve">Библиографический список должен содержать, как правило, не менее </w:t>
      </w:r>
      <w:r w:rsidR="00A1172E" w:rsidRPr="00E97512">
        <w:rPr>
          <w:sz w:val="28"/>
          <w:szCs w:val="28"/>
          <w:lang w:val="ru-RU"/>
        </w:rPr>
        <w:t>30</w:t>
      </w:r>
      <w:r w:rsidRPr="00E97512">
        <w:rPr>
          <w:sz w:val="28"/>
          <w:szCs w:val="28"/>
        </w:rPr>
        <w:t xml:space="preserve"> наименований для ВКР бакалавра. </w:t>
      </w:r>
      <w:r w:rsidR="006C4697" w:rsidRPr="00FC31B0">
        <w:rPr>
          <w:sz w:val="28"/>
          <w:szCs w:val="28"/>
          <w:lang w:val="ru-RU"/>
        </w:rPr>
        <w:t xml:space="preserve">При этом приветствуется использование при написании и подготовки ВКР </w:t>
      </w:r>
      <w:r w:rsidR="006C4697" w:rsidRPr="00FC31B0">
        <w:rPr>
          <w:sz w:val="28"/>
          <w:szCs w:val="28"/>
        </w:rPr>
        <w:t>иностранных источников.</w:t>
      </w:r>
      <w:r w:rsidR="006C4697" w:rsidRPr="002339C1">
        <w:rPr>
          <w:sz w:val="28"/>
          <w:szCs w:val="28"/>
        </w:rPr>
        <w:t xml:space="preserve"> </w:t>
      </w:r>
      <w:r w:rsidRPr="00E97512">
        <w:rPr>
          <w:sz w:val="28"/>
          <w:szCs w:val="28"/>
        </w:rPr>
        <w:t xml:space="preserve"> Как правило, не менее 75 % источников должны быть изданы в последние пять лет.</w:t>
      </w:r>
    </w:p>
    <w:p w:rsidR="00D23D2F" w:rsidRPr="00E97512" w:rsidRDefault="00D23D2F" w:rsidP="00E97512">
      <w:pPr>
        <w:spacing w:line="360" w:lineRule="auto"/>
        <w:ind w:firstLine="567"/>
        <w:jc w:val="both"/>
        <w:rPr>
          <w:sz w:val="28"/>
          <w:szCs w:val="28"/>
        </w:rPr>
      </w:pPr>
      <w:r w:rsidRPr="00E97512">
        <w:rPr>
          <w:b/>
          <w:sz w:val="28"/>
          <w:szCs w:val="28"/>
        </w:rPr>
        <w:t xml:space="preserve">В приложения </w:t>
      </w:r>
      <w:r w:rsidRPr="00E97512">
        <w:rPr>
          <w:sz w:val="28"/>
          <w:szCs w:val="28"/>
        </w:rPr>
        <w:t xml:space="preserve">включаются связанные с выполнением ВКР материалы, которые по каким-либо причинам не могут  быть внесены в основную часть: справочные материалы, таблицы, схемы, нормативные  документы, образцы документов, инструкции, методики (иные материалы), разработанные в процессе выполнения работы, иллюстрации вспомогательного  характера и  т.п. </w:t>
      </w:r>
    </w:p>
    <w:p w:rsidR="00D23D2F" w:rsidRPr="00E97512" w:rsidRDefault="00D23D2F" w:rsidP="00E97512">
      <w:pPr>
        <w:spacing w:line="360" w:lineRule="auto"/>
        <w:ind w:firstLine="567"/>
        <w:jc w:val="both"/>
        <w:rPr>
          <w:sz w:val="28"/>
          <w:szCs w:val="28"/>
        </w:rPr>
      </w:pPr>
      <w:r w:rsidRPr="00E97512">
        <w:rPr>
          <w:sz w:val="28"/>
          <w:szCs w:val="28"/>
        </w:rPr>
        <w:t xml:space="preserve">Приложения оформляются как продолжение работы на последующих страницах. </w:t>
      </w:r>
      <w:r w:rsidRPr="00E97512">
        <w:rPr>
          <w:snapToGrid w:val="0"/>
          <w:sz w:val="28"/>
          <w:szCs w:val="28"/>
        </w:rPr>
        <w:t xml:space="preserve">Приложения в работе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w:t>
      </w:r>
      <w:r w:rsidRPr="00E97512">
        <w:rPr>
          <w:sz w:val="28"/>
          <w:szCs w:val="28"/>
        </w:rPr>
        <w:t xml:space="preserve">Если в тексте  ВКР одно  приложение, оно  обозначается «Приложение 1».  </w:t>
      </w:r>
    </w:p>
    <w:p w:rsidR="00D23D2F" w:rsidRPr="00E97512" w:rsidRDefault="00D23D2F" w:rsidP="00E97512">
      <w:pPr>
        <w:spacing w:line="360" w:lineRule="auto"/>
        <w:ind w:firstLine="567"/>
        <w:jc w:val="both"/>
        <w:rPr>
          <w:sz w:val="28"/>
          <w:szCs w:val="28"/>
        </w:rPr>
      </w:pPr>
      <w:r w:rsidRPr="00E97512">
        <w:rPr>
          <w:sz w:val="28"/>
          <w:szCs w:val="28"/>
        </w:rPr>
        <w:t>Характер  приложения</w:t>
      </w:r>
      <w:r w:rsidRPr="00E97512">
        <w:rPr>
          <w:b/>
          <w:sz w:val="28"/>
          <w:szCs w:val="28"/>
        </w:rPr>
        <w:t xml:space="preserve"> </w:t>
      </w:r>
      <w:r w:rsidRPr="00E97512">
        <w:rPr>
          <w:sz w:val="28"/>
          <w:szCs w:val="28"/>
        </w:rPr>
        <w:t xml:space="preserve">определяется  </w:t>
      </w:r>
      <w:proofErr w:type="gramStart"/>
      <w:r w:rsidR="005646F1" w:rsidRPr="00E97512">
        <w:rPr>
          <w:sz w:val="28"/>
          <w:szCs w:val="28"/>
        </w:rPr>
        <w:t>обучающимся</w:t>
      </w:r>
      <w:proofErr w:type="gramEnd"/>
      <w:r w:rsidRPr="00E97512">
        <w:rPr>
          <w:sz w:val="28"/>
          <w:szCs w:val="28"/>
        </w:rPr>
        <w:t xml:space="preserve"> самостоятельно, исходя из содержания работы. Текст каждого приложения может быть разделен на разделы, подразделы, пункты, подпункты, которые  нумеруют в пределах  каждого приложения.</w:t>
      </w:r>
      <w:r w:rsidRPr="00E97512">
        <w:rPr>
          <w:b/>
          <w:sz w:val="28"/>
          <w:szCs w:val="28"/>
        </w:rPr>
        <w:t xml:space="preserve"> </w:t>
      </w:r>
      <w:r w:rsidRPr="00E97512">
        <w:rPr>
          <w:sz w:val="28"/>
          <w:szCs w:val="28"/>
        </w:rPr>
        <w:t>В тексте работы на все приложения должны быть ссылки.</w:t>
      </w:r>
      <w:r w:rsidRPr="00E97512">
        <w:rPr>
          <w:b/>
          <w:i/>
          <w:sz w:val="28"/>
          <w:szCs w:val="28"/>
        </w:rPr>
        <w:t xml:space="preserve"> </w:t>
      </w:r>
      <w:r w:rsidRPr="00E97512">
        <w:rPr>
          <w:sz w:val="28"/>
          <w:szCs w:val="28"/>
        </w:rPr>
        <w:t xml:space="preserve">Приложения не включают в общую нумерацию страниц работы.  </w:t>
      </w:r>
    </w:p>
    <w:p w:rsidR="00A1172E" w:rsidRPr="00E97512" w:rsidRDefault="00A1172E" w:rsidP="00E97512">
      <w:pPr>
        <w:spacing w:line="360" w:lineRule="auto"/>
        <w:ind w:firstLine="567"/>
        <w:jc w:val="both"/>
        <w:rPr>
          <w:i/>
          <w:sz w:val="28"/>
          <w:szCs w:val="28"/>
        </w:rPr>
      </w:pPr>
      <w:r w:rsidRPr="00E97512">
        <w:rPr>
          <w:sz w:val="28"/>
          <w:szCs w:val="28"/>
        </w:rPr>
        <w:lastRenderedPageBreak/>
        <w:noBreakHyphen/>
        <w:t xml:space="preserve"> Справка системы «</w:t>
      </w:r>
      <w:proofErr w:type="spellStart"/>
      <w:r w:rsidRPr="00E97512">
        <w:rPr>
          <w:sz w:val="28"/>
          <w:szCs w:val="28"/>
        </w:rPr>
        <w:t>Антиплагиат</w:t>
      </w:r>
      <w:proofErr w:type="spellEnd"/>
      <w:r w:rsidRPr="00E97512">
        <w:rPr>
          <w:sz w:val="28"/>
          <w:szCs w:val="28"/>
        </w:rPr>
        <w:t>» формируется обучающимся самостоятельно и оформляется в соответствии с формой (форма приведена в Приложении № 6).</w:t>
      </w:r>
    </w:p>
    <w:p w:rsidR="00D23D2F" w:rsidRPr="00E97512" w:rsidRDefault="00A1172E" w:rsidP="00E97512">
      <w:pPr>
        <w:spacing w:line="360" w:lineRule="auto"/>
        <w:ind w:firstLine="567"/>
        <w:jc w:val="both"/>
        <w:rPr>
          <w:sz w:val="28"/>
          <w:szCs w:val="28"/>
        </w:rPr>
      </w:pPr>
      <w:r w:rsidRPr="00E97512">
        <w:rPr>
          <w:sz w:val="28"/>
          <w:szCs w:val="28"/>
        </w:rPr>
        <w:t xml:space="preserve">4.3. </w:t>
      </w:r>
      <w:r w:rsidR="00D23D2F" w:rsidRPr="00E97512">
        <w:rPr>
          <w:sz w:val="28"/>
          <w:szCs w:val="28"/>
        </w:rPr>
        <w:t>ВКР должна быть написана литератур</w:t>
      </w:r>
      <w:r w:rsidR="00D23D2F" w:rsidRPr="00E97512">
        <w:rPr>
          <w:sz w:val="28"/>
          <w:szCs w:val="28"/>
        </w:rPr>
        <w:softHyphen/>
        <w:t>ным языком. Язык, стиль изложения, умение строить краткие предло</w:t>
      </w:r>
      <w:r w:rsidR="00D23D2F" w:rsidRPr="00E97512">
        <w:rPr>
          <w:sz w:val="28"/>
          <w:szCs w:val="28"/>
        </w:rPr>
        <w:softHyphen/>
        <w:t>жения, выра</w:t>
      </w:r>
      <w:r w:rsidR="00D23D2F" w:rsidRPr="00E97512">
        <w:rPr>
          <w:sz w:val="28"/>
          <w:szCs w:val="28"/>
        </w:rPr>
        <w:softHyphen/>
        <w:t>жать свои мысли в понятной, доступной форме, не допус</w:t>
      </w:r>
      <w:r w:rsidR="00D23D2F" w:rsidRPr="00E97512">
        <w:rPr>
          <w:sz w:val="28"/>
          <w:szCs w:val="28"/>
        </w:rPr>
        <w:softHyphen/>
        <w:t>кающей раз</w:t>
      </w:r>
      <w:r w:rsidR="00D23D2F" w:rsidRPr="00E97512">
        <w:rPr>
          <w:sz w:val="28"/>
          <w:szCs w:val="28"/>
        </w:rPr>
        <w:softHyphen/>
        <w:t>ночтений, играют большую роль.</w:t>
      </w:r>
    </w:p>
    <w:p w:rsidR="00D23D2F" w:rsidRPr="00E97512" w:rsidRDefault="00A1172E" w:rsidP="00E97512">
      <w:pPr>
        <w:spacing w:line="360" w:lineRule="auto"/>
        <w:ind w:firstLine="567"/>
        <w:jc w:val="both"/>
        <w:rPr>
          <w:i/>
          <w:sz w:val="28"/>
          <w:szCs w:val="28"/>
        </w:rPr>
      </w:pPr>
      <w:r w:rsidRPr="00E97512">
        <w:rPr>
          <w:sz w:val="28"/>
          <w:szCs w:val="28"/>
        </w:rPr>
        <w:t xml:space="preserve">4.4. </w:t>
      </w:r>
      <w:r w:rsidR="00D23D2F" w:rsidRPr="00E97512">
        <w:rPr>
          <w:sz w:val="28"/>
          <w:szCs w:val="28"/>
        </w:rPr>
        <w:t xml:space="preserve">При написании работы может возникнуть необходимость высказывания автором своего личного мнения по какой-либо проблеме. В современных научных работах стало неписаным правило, когда </w:t>
      </w:r>
      <w:r w:rsidR="00D23D2F" w:rsidRPr="00E97512">
        <w:rPr>
          <w:i/>
          <w:sz w:val="28"/>
          <w:szCs w:val="28"/>
        </w:rPr>
        <w:t xml:space="preserve">автор выступает во множественном  числе </w:t>
      </w:r>
      <w:r w:rsidR="00D23D2F" w:rsidRPr="00E97512">
        <w:rPr>
          <w:sz w:val="28"/>
          <w:szCs w:val="28"/>
        </w:rPr>
        <w:t xml:space="preserve">и вместо «я» употребляет «мы», считая, что  выражение авторства как формального коллектива с руководителем придает больший объективизм изложению. При написании </w:t>
      </w:r>
      <w:r w:rsidR="005152C9">
        <w:rPr>
          <w:sz w:val="28"/>
          <w:szCs w:val="28"/>
        </w:rPr>
        <w:t>выпускной квалификационной</w:t>
      </w:r>
      <w:r w:rsidR="00D23D2F" w:rsidRPr="00E97512">
        <w:rPr>
          <w:sz w:val="28"/>
          <w:szCs w:val="28"/>
        </w:rPr>
        <w:t xml:space="preserve"> работы целесообразно следовать этому правилу. Однако частого употребления местоимения «мы» быть не должно. Поэтому в работе можно использовать конструкции, исключающие употребление этого местоимения. </w:t>
      </w:r>
      <w:proofErr w:type="gramStart"/>
      <w:r w:rsidR="00D23D2F" w:rsidRPr="00E97512">
        <w:rPr>
          <w:sz w:val="28"/>
          <w:szCs w:val="28"/>
        </w:rPr>
        <w:t>Изложение авторской позиции  осуществляется от третьего лица  (например:</w:t>
      </w:r>
      <w:proofErr w:type="gramEnd"/>
      <w:r w:rsidR="00D23D2F" w:rsidRPr="00E97512">
        <w:rPr>
          <w:sz w:val="28"/>
          <w:szCs w:val="28"/>
        </w:rPr>
        <w:t xml:space="preserve"> «</w:t>
      </w:r>
      <w:r w:rsidR="00D23D2F" w:rsidRPr="00E97512">
        <w:rPr>
          <w:i/>
          <w:sz w:val="28"/>
          <w:szCs w:val="28"/>
        </w:rPr>
        <w:t>Автор полагает, что</w:t>
      </w:r>
      <w:r w:rsidR="00D23D2F" w:rsidRPr="00E97512">
        <w:rPr>
          <w:sz w:val="28"/>
          <w:szCs w:val="28"/>
        </w:rPr>
        <w:t xml:space="preserve">…») или  безличными предложениями (например: </w:t>
      </w:r>
      <w:proofErr w:type="gramStart"/>
      <w:r w:rsidR="00D23D2F" w:rsidRPr="00E97512">
        <w:rPr>
          <w:sz w:val="28"/>
          <w:szCs w:val="28"/>
        </w:rPr>
        <w:t>«</w:t>
      </w:r>
      <w:r w:rsidR="00D23D2F" w:rsidRPr="00E97512">
        <w:rPr>
          <w:i/>
          <w:sz w:val="28"/>
          <w:szCs w:val="28"/>
        </w:rPr>
        <w:t>В представленной работе исследованы отдельные вопросы…»).</w:t>
      </w:r>
      <w:proofErr w:type="gramEnd"/>
    </w:p>
    <w:p w:rsidR="00D23D2F" w:rsidRPr="00E97512" w:rsidRDefault="00D23D2F" w:rsidP="00E97512">
      <w:pPr>
        <w:spacing w:line="360" w:lineRule="auto"/>
        <w:ind w:firstLine="567"/>
        <w:jc w:val="both"/>
        <w:rPr>
          <w:sz w:val="28"/>
          <w:szCs w:val="28"/>
        </w:rPr>
      </w:pPr>
      <w:r w:rsidRPr="00E97512">
        <w:rPr>
          <w:sz w:val="28"/>
          <w:szCs w:val="28"/>
        </w:rPr>
        <w:t>Логика изложения научного материала предполагает последовательное, доказательное отражение хода научного поиска и полученных результатов. Для научного текста в целом должны быть характерны смысловая законченность, целостность и связанность.</w:t>
      </w:r>
    </w:p>
    <w:p w:rsidR="00D23D2F" w:rsidRPr="00E97512" w:rsidRDefault="00A1172E" w:rsidP="00E97512">
      <w:pPr>
        <w:spacing w:line="360" w:lineRule="auto"/>
        <w:ind w:firstLine="567"/>
        <w:jc w:val="both"/>
        <w:rPr>
          <w:sz w:val="28"/>
          <w:szCs w:val="28"/>
        </w:rPr>
      </w:pPr>
      <w:r w:rsidRPr="00E97512">
        <w:rPr>
          <w:sz w:val="28"/>
          <w:szCs w:val="28"/>
        </w:rPr>
        <w:t xml:space="preserve">4.5. </w:t>
      </w:r>
      <w:r w:rsidR="00D23D2F" w:rsidRPr="00E97512">
        <w:rPr>
          <w:sz w:val="28"/>
          <w:szCs w:val="28"/>
        </w:rPr>
        <w:t xml:space="preserve">ВКР с большим количеством ошибок, </w:t>
      </w:r>
      <w:proofErr w:type="gramStart"/>
      <w:r w:rsidR="00D23D2F" w:rsidRPr="00E97512">
        <w:rPr>
          <w:sz w:val="28"/>
          <w:szCs w:val="28"/>
        </w:rPr>
        <w:t>оформленная</w:t>
      </w:r>
      <w:proofErr w:type="gramEnd"/>
      <w:r w:rsidR="00D23D2F" w:rsidRPr="00E97512">
        <w:rPr>
          <w:sz w:val="28"/>
          <w:szCs w:val="28"/>
        </w:rPr>
        <w:t xml:space="preserve"> небрежно, не допускается к защите или может быть снята с защиты.</w:t>
      </w:r>
    </w:p>
    <w:p w:rsidR="00723CB4" w:rsidRPr="00E97512" w:rsidRDefault="00723CB4" w:rsidP="00E97512">
      <w:pPr>
        <w:keepNext/>
        <w:spacing w:line="360" w:lineRule="auto"/>
        <w:jc w:val="center"/>
        <w:outlineLvl w:val="0"/>
        <w:rPr>
          <w:rFonts w:eastAsia="Arial Unicode MS"/>
          <w:b/>
          <w:bCs/>
          <w:sz w:val="28"/>
          <w:szCs w:val="28"/>
        </w:rPr>
      </w:pPr>
    </w:p>
    <w:p w:rsidR="00086769" w:rsidRPr="00E97512" w:rsidRDefault="00B56DBE" w:rsidP="00E97512">
      <w:pPr>
        <w:keepNext/>
        <w:spacing w:line="360" w:lineRule="auto"/>
        <w:jc w:val="center"/>
        <w:outlineLvl w:val="0"/>
        <w:rPr>
          <w:rFonts w:eastAsia="Arial Unicode MS"/>
          <w:b/>
          <w:bCs/>
          <w:sz w:val="28"/>
          <w:szCs w:val="28"/>
        </w:rPr>
      </w:pPr>
      <w:bookmarkStart w:id="5" w:name="_Toc504479179"/>
      <w:r>
        <w:rPr>
          <w:rFonts w:eastAsia="Arial Unicode MS"/>
          <w:b/>
          <w:bCs/>
          <w:sz w:val="28"/>
          <w:szCs w:val="28"/>
        </w:rPr>
        <w:t>5</w:t>
      </w:r>
      <w:r w:rsidR="00086769" w:rsidRPr="00E97512">
        <w:rPr>
          <w:rFonts w:eastAsia="Arial Unicode MS"/>
          <w:b/>
          <w:bCs/>
          <w:sz w:val="28"/>
          <w:szCs w:val="28"/>
        </w:rPr>
        <w:t>. Предварительная защита ВКР</w:t>
      </w:r>
      <w:bookmarkEnd w:id="5"/>
      <w:r w:rsidR="00086769" w:rsidRPr="00E97512">
        <w:rPr>
          <w:rFonts w:eastAsia="Arial Unicode MS"/>
          <w:b/>
          <w:bCs/>
          <w:sz w:val="28"/>
          <w:szCs w:val="28"/>
        </w:rPr>
        <w:t xml:space="preserve"> </w:t>
      </w:r>
    </w:p>
    <w:p w:rsidR="00086769" w:rsidRPr="00E97512" w:rsidRDefault="007D55C9" w:rsidP="00E97512">
      <w:pPr>
        <w:pStyle w:val="Default"/>
        <w:spacing w:after="167" w:line="360" w:lineRule="auto"/>
        <w:ind w:firstLine="567"/>
        <w:jc w:val="both"/>
        <w:rPr>
          <w:sz w:val="28"/>
          <w:szCs w:val="28"/>
        </w:rPr>
      </w:pPr>
      <w:r w:rsidRPr="00E97512">
        <w:rPr>
          <w:sz w:val="28"/>
          <w:szCs w:val="28"/>
        </w:rPr>
        <w:t>6</w:t>
      </w:r>
      <w:r w:rsidR="00086769" w:rsidRPr="00E97512">
        <w:rPr>
          <w:sz w:val="28"/>
          <w:szCs w:val="28"/>
        </w:rPr>
        <w:t xml:space="preserve">.1. С целью осуществления выпускающей кафедрой контроля качества ВКР и подготовки </w:t>
      </w:r>
      <w:r w:rsidR="005646F1" w:rsidRPr="00E97512">
        <w:rPr>
          <w:sz w:val="28"/>
          <w:szCs w:val="28"/>
        </w:rPr>
        <w:t>обучающихся</w:t>
      </w:r>
      <w:r w:rsidR="00086769" w:rsidRPr="00E97512">
        <w:rPr>
          <w:sz w:val="28"/>
          <w:szCs w:val="28"/>
        </w:rPr>
        <w:t xml:space="preserve"> к официальной защите </w:t>
      </w:r>
      <w:r w:rsidR="00996590">
        <w:rPr>
          <w:sz w:val="28"/>
          <w:szCs w:val="28"/>
        </w:rPr>
        <w:t xml:space="preserve">проводится </w:t>
      </w:r>
      <w:r w:rsidR="00996590">
        <w:rPr>
          <w:sz w:val="28"/>
          <w:szCs w:val="28"/>
        </w:rPr>
        <w:lastRenderedPageBreak/>
        <w:t>заседание</w:t>
      </w:r>
      <w:r w:rsidR="00086769" w:rsidRPr="00E97512">
        <w:rPr>
          <w:sz w:val="28"/>
          <w:szCs w:val="28"/>
        </w:rPr>
        <w:t xml:space="preserve"> выпускающей кафедры</w:t>
      </w:r>
      <w:r w:rsidR="009D3D40">
        <w:rPr>
          <w:sz w:val="28"/>
          <w:szCs w:val="28"/>
        </w:rPr>
        <w:t>,</w:t>
      </w:r>
      <w:r w:rsidR="00086769" w:rsidRPr="00E97512">
        <w:rPr>
          <w:sz w:val="28"/>
          <w:szCs w:val="28"/>
        </w:rPr>
        <w:t xml:space="preserve"> состоящей из представителей выпускающих кафедр, где </w:t>
      </w:r>
      <w:proofErr w:type="gramStart"/>
      <w:r w:rsidR="005646F1" w:rsidRPr="00E97512">
        <w:rPr>
          <w:sz w:val="28"/>
          <w:szCs w:val="28"/>
        </w:rPr>
        <w:t>обучающийся</w:t>
      </w:r>
      <w:proofErr w:type="gramEnd"/>
      <w:r w:rsidR="00086769" w:rsidRPr="00E97512">
        <w:rPr>
          <w:sz w:val="28"/>
          <w:szCs w:val="28"/>
        </w:rPr>
        <w:t xml:space="preserve"> в присутствии руководителя ВКР проходит предварительную защиту ВКР. К предварительной защите </w:t>
      </w:r>
      <w:r w:rsidR="005646F1" w:rsidRPr="00E97512">
        <w:rPr>
          <w:sz w:val="28"/>
          <w:szCs w:val="28"/>
        </w:rPr>
        <w:t>обучающийся</w:t>
      </w:r>
      <w:r w:rsidR="00086769" w:rsidRPr="00E97512">
        <w:rPr>
          <w:sz w:val="28"/>
          <w:szCs w:val="28"/>
        </w:rPr>
        <w:t xml:space="preserve"> представляет задание на ВКР и полный непереплетенный (несброшюрованный) вариант ВКР. </w:t>
      </w:r>
    </w:p>
    <w:p w:rsidR="00086769" w:rsidRPr="00E97512" w:rsidRDefault="007D55C9" w:rsidP="00E97512">
      <w:pPr>
        <w:pStyle w:val="Default"/>
        <w:spacing w:line="360" w:lineRule="auto"/>
        <w:ind w:firstLine="567"/>
        <w:jc w:val="both"/>
        <w:rPr>
          <w:sz w:val="28"/>
          <w:szCs w:val="28"/>
        </w:rPr>
      </w:pPr>
      <w:r w:rsidRPr="00E97512">
        <w:rPr>
          <w:sz w:val="28"/>
          <w:szCs w:val="28"/>
        </w:rPr>
        <w:t>6</w:t>
      </w:r>
      <w:r w:rsidR="00086769" w:rsidRPr="00E97512">
        <w:rPr>
          <w:sz w:val="28"/>
          <w:szCs w:val="28"/>
        </w:rPr>
        <w:t xml:space="preserve">.2. В обязанности членов кафедры входит: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оценка степени готовности ВКР;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рекомендации по устранению выявленных недостатков работы (при их наличии); </w:t>
      </w:r>
    </w:p>
    <w:p w:rsidR="00086769" w:rsidRPr="00E97512" w:rsidRDefault="00086769" w:rsidP="00E97512">
      <w:pPr>
        <w:pStyle w:val="Default"/>
        <w:spacing w:line="360" w:lineRule="auto"/>
        <w:ind w:firstLine="567"/>
        <w:jc w:val="both"/>
        <w:rPr>
          <w:sz w:val="28"/>
          <w:szCs w:val="28"/>
        </w:rPr>
      </w:pPr>
      <w:r w:rsidRPr="00E97512">
        <w:rPr>
          <w:sz w:val="28"/>
          <w:szCs w:val="28"/>
        </w:rPr>
        <w:t xml:space="preserve">- рекомендация о допуске ВКР к официальной защите; </w:t>
      </w:r>
    </w:p>
    <w:p w:rsidR="00086769" w:rsidRPr="00E97512" w:rsidRDefault="007D55C9" w:rsidP="00E97512">
      <w:pPr>
        <w:pStyle w:val="Default"/>
        <w:spacing w:after="164" w:line="360" w:lineRule="auto"/>
        <w:ind w:firstLine="567"/>
        <w:jc w:val="both"/>
        <w:rPr>
          <w:sz w:val="28"/>
          <w:szCs w:val="28"/>
        </w:rPr>
      </w:pPr>
      <w:r w:rsidRPr="00E97512">
        <w:rPr>
          <w:sz w:val="28"/>
          <w:szCs w:val="28"/>
        </w:rPr>
        <w:t>6</w:t>
      </w:r>
      <w:r w:rsidR="00086769" w:rsidRPr="00E97512">
        <w:rPr>
          <w:sz w:val="28"/>
          <w:szCs w:val="28"/>
        </w:rPr>
        <w:t xml:space="preserve">.3. Участие в дискуссии по рассматриваемой ВКР могут принимать все желающие лица, присутствующие на заседании выпускающей кафедры. </w:t>
      </w:r>
    </w:p>
    <w:p w:rsidR="00086769" w:rsidRPr="00E97512" w:rsidRDefault="007D55C9" w:rsidP="00E97512">
      <w:pPr>
        <w:pStyle w:val="Default"/>
        <w:spacing w:line="360" w:lineRule="auto"/>
        <w:ind w:firstLine="567"/>
        <w:jc w:val="both"/>
        <w:rPr>
          <w:color w:val="auto"/>
          <w:sz w:val="28"/>
          <w:szCs w:val="28"/>
        </w:rPr>
      </w:pPr>
      <w:r w:rsidRPr="00E97512">
        <w:rPr>
          <w:sz w:val="28"/>
          <w:szCs w:val="28"/>
        </w:rPr>
        <w:t>6</w:t>
      </w:r>
      <w:r w:rsidR="00086769" w:rsidRPr="00E97512">
        <w:rPr>
          <w:sz w:val="28"/>
          <w:szCs w:val="28"/>
        </w:rPr>
        <w:t>.4. Результаты обсуждения ВКР: оценка степени готовности, рекомендации по устранению выявленных недостатков работы (при их наличии), рекомендация о допуске (не допуске) к официальной защите</w:t>
      </w:r>
      <w:r w:rsidR="00EE01A9" w:rsidRPr="00E97512">
        <w:rPr>
          <w:sz w:val="28"/>
          <w:szCs w:val="28"/>
        </w:rPr>
        <w:t>, с уведомлением обучающегося о принятом решении</w:t>
      </w:r>
      <w:r w:rsidR="00086769" w:rsidRPr="00E97512">
        <w:rPr>
          <w:color w:val="auto"/>
          <w:sz w:val="28"/>
          <w:szCs w:val="28"/>
        </w:rPr>
        <w:t xml:space="preserve">. </w:t>
      </w:r>
    </w:p>
    <w:p w:rsidR="00334B71" w:rsidRPr="00E97512" w:rsidRDefault="00334B71" w:rsidP="00E97512">
      <w:pPr>
        <w:keepNext/>
        <w:spacing w:line="360" w:lineRule="auto"/>
        <w:jc w:val="center"/>
        <w:outlineLvl w:val="0"/>
        <w:rPr>
          <w:rFonts w:eastAsia="Arial Unicode MS"/>
          <w:b/>
          <w:bCs/>
          <w:sz w:val="28"/>
          <w:szCs w:val="28"/>
        </w:rPr>
      </w:pPr>
    </w:p>
    <w:p w:rsidR="00086769" w:rsidRPr="00E97512" w:rsidRDefault="00B56DBE" w:rsidP="00E97512">
      <w:pPr>
        <w:keepNext/>
        <w:spacing w:line="360" w:lineRule="auto"/>
        <w:jc w:val="center"/>
        <w:outlineLvl w:val="0"/>
        <w:rPr>
          <w:rFonts w:eastAsia="Arial Unicode MS"/>
          <w:b/>
          <w:bCs/>
          <w:sz w:val="28"/>
          <w:szCs w:val="28"/>
        </w:rPr>
      </w:pPr>
      <w:bookmarkStart w:id="6" w:name="_Toc504479180"/>
      <w:r>
        <w:rPr>
          <w:rFonts w:eastAsia="Arial Unicode MS"/>
          <w:b/>
          <w:bCs/>
          <w:sz w:val="28"/>
          <w:szCs w:val="28"/>
        </w:rPr>
        <w:t>6</w:t>
      </w:r>
      <w:r w:rsidR="00086769" w:rsidRPr="00E97512">
        <w:rPr>
          <w:rFonts w:eastAsia="Arial Unicode MS"/>
          <w:b/>
          <w:bCs/>
          <w:sz w:val="28"/>
          <w:szCs w:val="28"/>
        </w:rPr>
        <w:t>. Защита ВКР</w:t>
      </w:r>
      <w:bookmarkEnd w:id="6"/>
    </w:p>
    <w:p w:rsidR="00086769" w:rsidRPr="00E97512" w:rsidRDefault="00086769" w:rsidP="00E97512">
      <w:pPr>
        <w:pStyle w:val="Default"/>
        <w:spacing w:line="360" w:lineRule="auto"/>
        <w:ind w:firstLine="567"/>
        <w:rPr>
          <w:sz w:val="28"/>
          <w:szCs w:val="28"/>
        </w:rPr>
      </w:pPr>
    </w:p>
    <w:p w:rsidR="00F753A5" w:rsidRPr="002339C1" w:rsidRDefault="00F753A5" w:rsidP="00F753A5">
      <w:pPr>
        <w:pStyle w:val="Default"/>
        <w:spacing w:line="360" w:lineRule="auto"/>
        <w:ind w:firstLine="567"/>
        <w:contextualSpacing/>
        <w:jc w:val="both"/>
        <w:rPr>
          <w:sz w:val="28"/>
          <w:szCs w:val="28"/>
        </w:rPr>
      </w:pPr>
      <w:r>
        <w:rPr>
          <w:sz w:val="28"/>
          <w:szCs w:val="28"/>
        </w:rPr>
        <w:t>6</w:t>
      </w:r>
      <w:r w:rsidRPr="002339C1">
        <w:rPr>
          <w:sz w:val="28"/>
          <w:szCs w:val="28"/>
        </w:rPr>
        <w:t xml:space="preserve">.1. </w:t>
      </w:r>
      <w:r w:rsidRPr="00FC31B0">
        <w:rPr>
          <w:sz w:val="28"/>
          <w:szCs w:val="28"/>
        </w:rPr>
        <w:t>Выпускник защищает ВКР в государственной экзаменационной комиссии (далее – комиссия), утверждаемой в соответствии с Положением о государственной итоговой аттестации выпускников Академии.</w:t>
      </w:r>
      <w:r w:rsidRPr="002339C1">
        <w:rPr>
          <w:sz w:val="28"/>
          <w:szCs w:val="28"/>
        </w:rPr>
        <w:t xml:space="preserve"> </w:t>
      </w:r>
    </w:p>
    <w:p w:rsidR="00F753A5" w:rsidRPr="002339C1" w:rsidRDefault="00F753A5" w:rsidP="00F753A5">
      <w:pPr>
        <w:pStyle w:val="Default"/>
        <w:spacing w:line="360" w:lineRule="auto"/>
        <w:ind w:firstLine="567"/>
        <w:contextualSpacing/>
        <w:jc w:val="both"/>
        <w:rPr>
          <w:sz w:val="28"/>
          <w:szCs w:val="28"/>
        </w:rPr>
      </w:pPr>
      <w:r>
        <w:rPr>
          <w:sz w:val="28"/>
          <w:szCs w:val="28"/>
        </w:rPr>
        <w:t>6</w:t>
      </w:r>
      <w:r w:rsidRPr="002339C1">
        <w:rPr>
          <w:sz w:val="28"/>
          <w:szCs w:val="28"/>
        </w:rPr>
        <w:t xml:space="preserve">.2. </w:t>
      </w:r>
      <w:r>
        <w:rPr>
          <w:sz w:val="28"/>
          <w:szCs w:val="28"/>
        </w:rPr>
        <w:t xml:space="preserve">Для защиты ВКР </w:t>
      </w:r>
      <w:proofErr w:type="gramStart"/>
      <w:r>
        <w:rPr>
          <w:sz w:val="28"/>
          <w:szCs w:val="28"/>
        </w:rPr>
        <w:t>обучающемуся</w:t>
      </w:r>
      <w:proofErr w:type="gramEnd"/>
      <w:r>
        <w:rPr>
          <w:sz w:val="28"/>
          <w:szCs w:val="28"/>
        </w:rPr>
        <w:t xml:space="preserve"> необходимо подготовить доклад, презентацию и согласовать его с руководителем</w:t>
      </w:r>
      <w:r w:rsidR="00485CF2">
        <w:rPr>
          <w:sz w:val="28"/>
          <w:szCs w:val="28"/>
        </w:rPr>
        <w:t>.</w:t>
      </w:r>
      <w:r>
        <w:rPr>
          <w:sz w:val="28"/>
          <w:szCs w:val="28"/>
        </w:rPr>
        <w:t xml:space="preserve"> </w:t>
      </w:r>
      <w:r w:rsidR="00485CF2">
        <w:rPr>
          <w:sz w:val="28"/>
          <w:szCs w:val="28"/>
        </w:rPr>
        <w:t>Т</w:t>
      </w:r>
      <w:r>
        <w:rPr>
          <w:sz w:val="28"/>
          <w:szCs w:val="28"/>
        </w:rPr>
        <w:t xml:space="preserve">ак же рекомендуется подготовить раздаточный материал для членов комиссии (по согласованию с руководителем ВКР). </w:t>
      </w:r>
    </w:p>
    <w:p w:rsidR="00F753A5" w:rsidRPr="002339C1" w:rsidRDefault="00F753A5" w:rsidP="00F753A5">
      <w:pPr>
        <w:pStyle w:val="Default"/>
        <w:spacing w:line="360" w:lineRule="auto"/>
        <w:ind w:firstLine="567"/>
        <w:contextualSpacing/>
        <w:jc w:val="both"/>
        <w:rPr>
          <w:sz w:val="28"/>
          <w:szCs w:val="28"/>
        </w:rPr>
      </w:pPr>
      <w:r>
        <w:rPr>
          <w:sz w:val="28"/>
          <w:szCs w:val="28"/>
        </w:rPr>
        <w:t>6.3</w:t>
      </w:r>
      <w:r w:rsidRPr="002339C1">
        <w:rPr>
          <w:sz w:val="28"/>
          <w:szCs w:val="28"/>
        </w:rPr>
        <w:t xml:space="preserve">. </w:t>
      </w:r>
      <w:r>
        <w:rPr>
          <w:sz w:val="28"/>
          <w:szCs w:val="28"/>
        </w:rPr>
        <w:t xml:space="preserve">На защите ВКР </w:t>
      </w:r>
      <w:proofErr w:type="gramStart"/>
      <w:r>
        <w:rPr>
          <w:sz w:val="28"/>
          <w:szCs w:val="28"/>
        </w:rPr>
        <w:t>обучающемуся</w:t>
      </w:r>
      <w:proofErr w:type="gramEnd"/>
      <w:r>
        <w:rPr>
          <w:sz w:val="28"/>
          <w:szCs w:val="28"/>
        </w:rPr>
        <w:t xml:space="preserve"> </w:t>
      </w:r>
      <w:r w:rsidRPr="002339C1">
        <w:rPr>
          <w:sz w:val="28"/>
          <w:szCs w:val="28"/>
        </w:rPr>
        <w:t>отводится, как правило, не более 10 минут</w:t>
      </w:r>
      <w:r>
        <w:rPr>
          <w:sz w:val="28"/>
          <w:szCs w:val="28"/>
        </w:rPr>
        <w:t xml:space="preserve"> для выступления</w:t>
      </w:r>
      <w:r w:rsidRPr="002339C1">
        <w:rPr>
          <w:sz w:val="28"/>
          <w:szCs w:val="28"/>
        </w:rPr>
        <w:t xml:space="preserve">. </w:t>
      </w:r>
      <w:r>
        <w:rPr>
          <w:sz w:val="28"/>
          <w:szCs w:val="28"/>
        </w:rPr>
        <w:t xml:space="preserve">В докладе </w:t>
      </w:r>
      <w:proofErr w:type="gramStart"/>
      <w:r>
        <w:rPr>
          <w:sz w:val="28"/>
          <w:szCs w:val="28"/>
        </w:rPr>
        <w:t>обучающийся</w:t>
      </w:r>
      <w:proofErr w:type="gramEnd"/>
      <w:r>
        <w:rPr>
          <w:sz w:val="28"/>
          <w:szCs w:val="28"/>
        </w:rPr>
        <w:t xml:space="preserve"> коротко обозначает </w:t>
      </w:r>
      <w:r>
        <w:rPr>
          <w:sz w:val="28"/>
          <w:szCs w:val="28"/>
        </w:rPr>
        <w:lastRenderedPageBreak/>
        <w:t>актуальность выбранной темы для исследования и  озвучивает основные выводы по теме ВКР</w:t>
      </w:r>
      <w:r w:rsidRPr="002339C1">
        <w:rPr>
          <w:sz w:val="28"/>
          <w:szCs w:val="28"/>
        </w:rPr>
        <w:t xml:space="preserve">. </w:t>
      </w:r>
    </w:p>
    <w:p w:rsidR="00F753A5" w:rsidRPr="004E0438" w:rsidRDefault="00F753A5" w:rsidP="00F753A5">
      <w:pPr>
        <w:pStyle w:val="Default"/>
        <w:spacing w:line="360" w:lineRule="auto"/>
        <w:ind w:firstLine="567"/>
        <w:contextualSpacing/>
        <w:rPr>
          <w:sz w:val="28"/>
          <w:szCs w:val="28"/>
        </w:rPr>
      </w:pPr>
      <w:r w:rsidRPr="004E0438">
        <w:rPr>
          <w:sz w:val="28"/>
          <w:szCs w:val="28"/>
        </w:rPr>
        <w:t>Содержание доклада, ответы на вопросы, их полнота и глубина влияют на оценку работы, они должны быть тщательно продуманы и лаконичны.</w:t>
      </w:r>
    </w:p>
    <w:p w:rsidR="00F753A5" w:rsidRDefault="00F753A5" w:rsidP="00F753A5">
      <w:pPr>
        <w:pStyle w:val="Default"/>
        <w:spacing w:line="360" w:lineRule="auto"/>
        <w:ind w:firstLine="567"/>
        <w:contextualSpacing/>
        <w:jc w:val="both"/>
        <w:rPr>
          <w:sz w:val="28"/>
          <w:szCs w:val="28"/>
        </w:rPr>
      </w:pPr>
      <w:r>
        <w:rPr>
          <w:sz w:val="28"/>
          <w:szCs w:val="28"/>
        </w:rPr>
        <w:t xml:space="preserve">6.4. </w:t>
      </w:r>
      <w:r w:rsidRPr="00000AE8">
        <w:rPr>
          <w:sz w:val="28"/>
          <w:szCs w:val="28"/>
        </w:rPr>
        <w:t xml:space="preserve">По окончании доклада члены </w:t>
      </w:r>
      <w:r>
        <w:rPr>
          <w:sz w:val="28"/>
          <w:szCs w:val="28"/>
        </w:rPr>
        <w:t>комиссии</w:t>
      </w:r>
      <w:r w:rsidRPr="00000AE8">
        <w:rPr>
          <w:sz w:val="28"/>
          <w:szCs w:val="28"/>
        </w:rPr>
        <w:t xml:space="preserve"> могут задать выпускнику  вопросы по теме защищаемой работы. Причем, в обсуждении работы может принять участие каждый, присутствующий на защите. </w:t>
      </w:r>
    </w:p>
    <w:p w:rsidR="00F753A5" w:rsidRPr="002339C1" w:rsidRDefault="00F753A5" w:rsidP="00F753A5">
      <w:pPr>
        <w:pStyle w:val="Default"/>
        <w:spacing w:line="360" w:lineRule="auto"/>
        <w:ind w:firstLine="567"/>
        <w:contextualSpacing/>
        <w:jc w:val="both"/>
        <w:rPr>
          <w:sz w:val="28"/>
          <w:szCs w:val="28"/>
        </w:rPr>
      </w:pPr>
      <w:r>
        <w:rPr>
          <w:sz w:val="28"/>
          <w:szCs w:val="28"/>
        </w:rPr>
        <w:t xml:space="preserve">Затем оглашаются </w:t>
      </w:r>
      <w:r w:rsidRPr="002339C1">
        <w:rPr>
          <w:sz w:val="28"/>
          <w:szCs w:val="28"/>
        </w:rPr>
        <w:t xml:space="preserve">отзыв </w:t>
      </w:r>
      <w:r>
        <w:rPr>
          <w:sz w:val="28"/>
          <w:szCs w:val="28"/>
        </w:rPr>
        <w:t xml:space="preserve">на ВКР </w:t>
      </w:r>
      <w:r w:rsidRPr="002339C1">
        <w:rPr>
          <w:sz w:val="28"/>
          <w:szCs w:val="28"/>
        </w:rPr>
        <w:t>и рецензи</w:t>
      </w:r>
      <w:r>
        <w:rPr>
          <w:sz w:val="28"/>
          <w:szCs w:val="28"/>
        </w:rPr>
        <w:t xml:space="preserve">я (рецензии) на ВКР при их наличии, и </w:t>
      </w:r>
      <w:proofErr w:type="gramStart"/>
      <w:r w:rsidRPr="002339C1">
        <w:rPr>
          <w:sz w:val="28"/>
          <w:szCs w:val="28"/>
        </w:rPr>
        <w:t>обучающемуся</w:t>
      </w:r>
      <w:proofErr w:type="gramEnd"/>
      <w:r w:rsidRPr="002339C1">
        <w:rPr>
          <w:sz w:val="28"/>
          <w:szCs w:val="28"/>
        </w:rPr>
        <w:t xml:space="preserve"> предоставляется заключительное слово, в котором </w:t>
      </w:r>
      <w:r>
        <w:rPr>
          <w:sz w:val="28"/>
          <w:szCs w:val="28"/>
        </w:rPr>
        <w:t>он</w:t>
      </w:r>
      <w:r w:rsidRPr="002339C1">
        <w:rPr>
          <w:sz w:val="28"/>
          <w:szCs w:val="28"/>
        </w:rPr>
        <w:t xml:space="preserve"> должен ответить на </w:t>
      </w:r>
      <w:r>
        <w:rPr>
          <w:sz w:val="28"/>
          <w:szCs w:val="28"/>
        </w:rPr>
        <w:t xml:space="preserve">указанные </w:t>
      </w:r>
      <w:r w:rsidRPr="002339C1">
        <w:rPr>
          <w:sz w:val="28"/>
          <w:szCs w:val="28"/>
        </w:rPr>
        <w:t xml:space="preserve">замечания. После заключительного слова процедура защиты </w:t>
      </w:r>
      <w:r>
        <w:rPr>
          <w:sz w:val="28"/>
          <w:szCs w:val="28"/>
        </w:rPr>
        <w:t>ВКР</w:t>
      </w:r>
      <w:r w:rsidRPr="002339C1">
        <w:rPr>
          <w:sz w:val="28"/>
          <w:szCs w:val="28"/>
        </w:rPr>
        <w:t xml:space="preserve"> считается оконченной.</w:t>
      </w:r>
    </w:p>
    <w:p w:rsidR="00F753A5" w:rsidRPr="002339C1" w:rsidRDefault="00F753A5" w:rsidP="00F753A5">
      <w:pPr>
        <w:pStyle w:val="Default"/>
        <w:spacing w:line="360" w:lineRule="auto"/>
        <w:ind w:firstLine="567"/>
        <w:contextualSpacing/>
        <w:jc w:val="both"/>
        <w:rPr>
          <w:sz w:val="28"/>
          <w:szCs w:val="28"/>
        </w:rPr>
      </w:pPr>
      <w:r>
        <w:rPr>
          <w:sz w:val="28"/>
          <w:szCs w:val="28"/>
        </w:rPr>
        <w:t>6.</w:t>
      </w:r>
      <w:r w:rsidRPr="002339C1">
        <w:rPr>
          <w:sz w:val="28"/>
          <w:szCs w:val="28"/>
        </w:rPr>
        <w:t xml:space="preserve">5.  Оценка выносится после обсуждения членами </w:t>
      </w:r>
      <w:r>
        <w:rPr>
          <w:sz w:val="28"/>
          <w:szCs w:val="28"/>
        </w:rPr>
        <w:t>комиссии</w:t>
      </w:r>
      <w:r w:rsidRPr="002339C1">
        <w:rPr>
          <w:sz w:val="28"/>
          <w:szCs w:val="28"/>
        </w:rPr>
        <w:t xml:space="preserve"> </w:t>
      </w:r>
      <w:r>
        <w:rPr>
          <w:sz w:val="28"/>
          <w:szCs w:val="28"/>
        </w:rPr>
        <w:t>результатов защиты ВКР</w:t>
      </w:r>
      <w:r w:rsidRPr="002339C1">
        <w:rPr>
          <w:sz w:val="28"/>
          <w:szCs w:val="28"/>
        </w:rPr>
        <w:t xml:space="preserve"> с учетом оценок, данных рецензентом и руководителем работы.</w:t>
      </w:r>
      <w:r>
        <w:rPr>
          <w:sz w:val="28"/>
          <w:szCs w:val="28"/>
        </w:rPr>
        <w:t xml:space="preserve"> По итогам защиты ВКР в этот же день комиссией объявляю</w:t>
      </w:r>
      <w:r w:rsidRPr="002339C1">
        <w:rPr>
          <w:sz w:val="28"/>
          <w:szCs w:val="28"/>
        </w:rPr>
        <w:t xml:space="preserve">тся </w:t>
      </w:r>
      <w:r>
        <w:rPr>
          <w:sz w:val="28"/>
          <w:szCs w:val="28"/>
        </w:rPr>
        <w:t>выпускникам оценки</w:t>
      </w:r>
      <w:r w:rsidRPr="002339C1">
        <w:rPr>
          <w:sz w:val="28"/>
          <w:szCs w:val="28"/>
        </w:rPr>
        <w:t>.</w:t>
      </w:r>
    </w:p>
    <w:p w:rsidR="002339C1" w:rsidRPr="00E97512" w:rsidRDefault="002339C1" w:rsidP="00F753A5">
      <w:pPr>
        <w:pStyle w:val="Default"/>
        <w:spacing w:line="360" w:lineRule="auto"/>
        <w:ind w:firstLine="567"/>
        <w:jc w:val="both"/>
        <w:rPr>
          <w:sz w:val="28"/>
          <w:szCs w:val="28"/>
        </w:rPr>
      </w:pPr>
    </w:p>
    <w:sectPr w:rsidR="002339C1" w:rsidRPr="00E97512" w:rsidSect="00334B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CF" w:rsidRDefault="00764CCF">
      <w:r>
        <w:separator/>
      </w:r>
    </w:p>
  </w:endnote>
  <w:endnote w:type="continuationSeparator" w:id="0">
    <w:p w:rsidR="00764CCF" w:rsidRDefault="0076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CF" w:rsidRDefault="00764CCF">
      <w:r>
        <w:separator/>
      </w:r>
    </w:p>
  </w:footnote>
  <w:footnote w:type="continuationSeparator" w:id="0">
    <w:p w:rsidR="00764CCF" w:rsidRDefault="00764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C9" w:rsidRDefault="007D55C9" w:rsidP="007D55C9">
    <w:pPr>
      <w:pStyle w:val="a3"/>
      <w:jc w:val="right"/>
    </w:pPr>
    <w:r>
      <w:fldChar w:fldCharType="begin"/>
    </w:r>
    <w:r>
      <w:instrText>PAGE   \* MERGEFORMAT</w:instrText>
    </w:r>
    <w:r>
      <w:fldChar w:fldCharType="separate"/>
    </w:r>
    <w:r w:rsidR="00A9141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3"/>
    <w:multiLevelType w:val="multilevel"/>
    <w:tmpl w:val="00000000"/>
    <w:lvl w:ilvl="0">
      <w:start w:val="1"/>
      <w:numFmt w:val="decimal"/>
      <w:lvlText w:val="%1."/>
      <w:lvlJc w:val="left"/>
      <w:pPr>
        <w:ind w:left="720" w:hanging="360"/>
      </w:pPr>
      <w:rPr>
        <w:rFonts w:cs="Times New Roman"/>
        <w:b w:val="0"/>
        <w:bCs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1C036BF"/>
    <w:multiLevelType w:val="hybridMultilevel"/>
    <w:tmpl w:val="ED72F3C2"/>
    <w:lvl w:ilvl="0" w:tplc="C3F2C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14517"/>
    <w:multiLevelType w:val="hybridMultilevel"/>
    <w:tmpl w:val="90048746"/>
    <w:lvl w:ilvl="0" w:tplc="C3F2C864">
      <w:start w:val="1"/>
      <w:numFmt w:val="bullet"/>
      <w:lvlText w:val=""/>
      <w:lvlJc w:val="left"/>
      <w:pPr>
        <w:tabs>
          <w:tab w:val="num" w:pos="1578"/>
        </w:tabs>
        <w:ind w:left="1578" w:hanging="87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34F14D8E"/>
    <w:multiLevelType w:val="hybridMultilevel"/>
    <w:tmpl w:val="38EE56EC"/>
    <w:lvl w:ilvl="0" w:tplc="DA126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2E53D4"/>
    <w:multiLevelType w:val="hybridMultilevel"/>
    <w:tmpl w:val="477A6C96"/>
    <w:lvl w:ilvl="0" w:tplc="58785A0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FF36540"/>
    <w:multiLevelType w:val="hybridMultilevel"/>
    <w:tmpl w:val="049E71F8"/>
    <w:lvl w:ilvl="0" w:tplc="C3F2C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4D"/>
    <w:rsid w:val="00022BE7"/>
    <w:rsid w:val="0004691E"/>
    <w:rsid w:val="00086769"/>
    <w:rsid w:val="00093E9A"/>
    <w:rsid w:val="001F561F"/>
    <w:rsid w:val="00207116"/>
    <w:rsid w:val="002339C1"/>
    <w:rsid w:val="00264867"/>
    <w:rsid w:val="002C3DD7"/>
    <w:rsid w:val="002F4A6A"/>
    <w:rsid w:val="00334B71"/>
    <w:rsid w:val="003B22E0"/>
    <w:rsid w:val="004403EE"/>
    <w:rsid w:val="0046134D"/>
    <w:rsid w:val="00485CF2"/>
    <w:rsid w:val="004B120C"/>
    <w:rsid w:val="005152C9"/>
    <w:rsid w:val="005156C9"/>
    <w:rsid w:val="005646F1"/>
    <w:rsid w:val="00587EAC"/>
    <w:rsid w:val="006C4697"/>
    <w:rsid w:val="00723CB4"/>
    <w:rsid w:val="007342D4"/>
    <w:rsid w:val="0074010F"/>
    <w:rsid w:val="00764CCF"/>
    <w:rsid w:val="00770831"/>
    <w:rsid w:val="007A6C9E"/>
    <w:rsid w:val="007D55C9"/>
    <w:rsid w:val="007E46AC"/>
    <w:rsid w:val="00816953"/>
    <w:rsid w:val="00832841"/>
    <w:rsid w:val="008C096B"/>
    <w:rsid w:val="00996590"/>
    <w:rsid w:val="009A3235"/>
    <w:rsid w:val="009D09EA"/>
    <w:rsid w:val="009D3D40"/>
    <w:rsid w:val="00A1172E"/>
    <w:rsid w:val="00A37F21"/>
    <w:rsid w:val="00A745BA"/>
    <w:rsid w:val="00A9141B"/>
    <w:rsid w:val="00AA683D"/>
    <w:rsid w:val="00B243A0"/>
    <w:rsid w:val="00B56DBE"/>
    <w:rsid w:val="00BA2A76"/>
    <w:rsid w:val="00BC2DE3"/>
    <w:rsid w:val="00C30A5C"/>
    <w:rsid w:val="00C63AA0"/>
    <w:rsid w:val="00D23D2F"/>
    <w:rsid w:val="00D527C5"/>
    <w:rsid w:val="00D921E4"/>
    <w:rsid w:val="00E26779"/>
    <w:rsid w:val="00E97512"/>
    <w:rsid w:val="00EE01A9"/>
    <w:rsid w:val="00EE1DA1"/>
    <w:rsid w:val="00F351D9"/>
    <w:rsid w:val="00F753A5"/>
    <w:rsid w:val="00F90E01"/>
    <w:rsid w:val="00F956AA"/>
    <w:rsid w:val="00FD4227"/>
    <w:rsid w:val="00FE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EE1DA1"/>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E1DA1"/>
    <w:rPr>
      <w:rFonts w:ascii="Times New Roman" w:eastAsia="Times New Roman" w:hAnsi="Times New Roman" w:cs="Times New Roman"/>
      <w:sz w:val="24"/>
      <w:szCs w:val="24"/>
      <w:lang w:val="x-none" w:eastAsia="x-none"/>
    </w:rPr>
  </w:style>
  <w:style w:type="paragraph" w:customStyle="1" w:styleId="ConsPlusNormal">
    <w:name w:val="ConsPlusNormal"/>
    <w:rsid w:val="00EE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Центр"/>
    <w:basedOn w:val="a6"/>
    <w:rsid w:val="00EE1DA1"/>
    <w:pPr>
      <w:tabs>
        <w:tab w:val="clear" w:pos="4677"/>
        <w:tab w:val="clear" w:pos="9355"/>
        <w:tab w:val="center" w:pos="4536"/>
        <w:tab w:val="right" w:pos="9072"/>
      </w:tabs>
      <w:jc w:val="center"/>
    </w:pPr>
    <w:rPr>
      <w:sz w:val="20"/>
      <w:szCs w:val="20"/>
    </w:rPr>
  </w:style>
  <w:style w:type="paragraph" w:styleId="a6">
    <w:name w:val="footer"/>
    <w:basedOn w:val="a"/>
    <w:link w:val="a7"/>
    <w:uiPriority w:val="99"/>
    <w:semiHidden/>
    <w:unhideWhenUsed/>
    <w:rsid w:val="00EE1DA1"/>
    <w:pPr>
      <w:tabs>
        <w:tab w:val="center" w:pos="4677"/>
        <w:tab w:val="right" w:pos="9355"/>
      </w:tabs>
    </w:pPr>
  </w:style>
  <w:style w:type="character" w:customStyle="1" w:styleId="a7">
    <w:name w:val="Нижний колонтитул Знак"/>
    <w:basedOn w:val="a0"/>
    <w:link w:val="a6"/>
    <w:uiPriority w:val="99"/>
    <w:semiHidden/>
    <w:rsid w:val="00EE1DA1"/>
    <w:rPr>
      <w:rFonts w:ascii="Times New Roman" w:eastAsia="Times New Roman" w:hAnsi="Times New Roman" w:cs="Times New Roman"/>
      <w:sz w:val="24"/>
      <w:szCs w:val="24"/>
      <w:lang w:eastAsia="ru-RU"/>
    </w:rPr>
  </w:style>
  <w:style w:type="paragraph" w:styleId="a8">
    <w:name w:val="Body Text"/>
    <w:basedOn w:val="a"/>
    <w:link w:val="a9"/>
    <w:rsid w:val="00D23D2F"/>
    <w:pPr>
      <w:spacing w:after="120"/>
    </w:pPr>
    <w:rPr>
      <w:lang w:val="x-none" w:eastAsia="x-none"/>
    </w:rPr>
  </w:style>
  <w:style w:type="character" w:customStyle="1" w:styleId="a9">
    <w:name w:val="Основной текст Знак"/>
    <w:basedOn w:val="a0"/>
    <w:link w:val="a8"/>
    <w:rsid w:val="00D23D2F"/>
    <w:rPr>
      <w:rFonts w:ascii="Times New Roman" w:eastAsia="Times New Roman" w:hAnsi="Times New Roman" w:cs="Times New Roman"/>
      <w:sz w:val="24"/>
      <w:szCs w:val="24"/>
      <w:lang w:val="x-none" w:eastAsia="x-none"/>
    </w:rPr>
  </w:style>
  <w:style w:type="paragraph" w:styleId="aa">
    <w:name w:val="Body Text Indent"/>
    <w:basedOn w:val="a"/>
    <w:link w:val="ab"/>
    <w:rsid w:val="00D23D2F"/>
    <w:pPr>
      <w:spacing w:after="120"/>
      <w:ind w:left="283"/>
    </w:pPr>
    <w:rPr>
      <w:lang w:val="x-none" w:eastAsia="x-none"/>
    </w:rPr>
  </w:style>
  <w:style w:type="character" w:customStyle="1" w:styleId="ab">
    <w:name w:val="Основной текст с отступом Знак"/>
    <w:basedOn w:val="a0"/>
    <w:link w:val="aa"/>
    <w:rsid w:val="00D23D2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D23D2F"/>
    <w:pPr>
      <w:spacing w:after="120" w:line="480" w:lineRule="auto"/>
    </w:pPr>
  </w:style>
  <w:style w:type="character" w:customStyle="1" w:styleId="20">
    <w:name w:val="Основной текст 2 Знак"/>
    <w:basedOn w:val="a0"/>
    <w:link w:val="2"/>
    <w:uiPriority w:val="99"/>
    <w:semiHidden/>
    <w:rsid w:val="00D23D2F"/>
    <w:rPr>
      <w:rFonts w:ascii="Times New Roman" w:eastAsia="Times New Roman" w:hAnsi="Times New Roman" w:cs="Times New Roman"/>
      <w:sz w:val="24"/>
      <w:szCs w:val="24"/>
      <w:lang w:eastAsia="ru-RU"/>
    </w:rPr>
  </w:style>
  <w:style w:type="character" w:styleId="ac">
    <w:name w:val="Hyperlink"/>
    <w:uiPriority w:val="99"/>
    <w:rsid w:val="00D23D2F"/>
    <w:rPr>
      <w:color w:val="0000FF"/>
      <w:u w:val="single"/>
    </w:rPr>
  </w:style>
  <w:style w:type="paragraph" w:styleId="HTML">
    <w:name w:val="HTML Preformatted"/>
    <w:basedOn w:val="a"/>
    <w:link w:val="HTML0"/>
    <w:rsid w:val="00D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D23D2F"/>
    <w:rPr>
      <w:rFonts w:ascii="Courier New" w:eastAsia="Times New Roman" w:hAnsi="Courier New" w:cs="Courier New"/>
      <w:color w:val="02214B"/>
      <w:sz w:val="20"/>
      <w:szCs w:val="20"/>
      <w:lang w:eastAsia="ru-RU"/>
    </w:rPr>
  </w:style>
  <w:style w:type="paragraph" w:styleId="ad">
    <w:name w:val="Balloon Text"/>
    <w:basedOn w:val="a"/>
    <w:link w:val="ae"/>
    <w:uiPriority w:val="99"/>
    <w:semiHidden/>
    <w:unhideWhenUsed/>
    <w:rsid w:val="00D23D2F"/>
    <w:rPr>
      <w:rFonts w:ascii="Tahoma" w:hAnsi="Tahoma" w:cs="Tahoma"/>
      <w:sz w:val="16"/>
      <w:szCs w:val="16"/>
    </w:rPr>
  </w:style>
  <w:style w:type="character" w:customStyle="1" w:styleId="ae">
    <w:name w:val="Текст выноски Знак"/>
    <w:basedOn w:val="a0"/>
    <w:link w:val="ad"/>
    <w:uiPriority w:val="99"/>
    <w:semiHidden/>
    <w:rsid w:val="00D23D2F"/>
    <w:rPr>
      <w:rFonts w:ascii="Tahoma" w:eastAsia="Times New Roman" w:hAnsi="Tahoma" w:cs="Tahoma"/>
      <w:sz w:val="16"/>
      <w:szCs w:val="16"/>
      <w:lang w:eastAsia="ru-RU"/>
    </w:rPr>
  </w:style>
  <w:style w:type="paragraph" w:styleId="af">
    <w:name w:val="Normal (Web)"/>
    <w:basedOn w:val="a"/>
    <w:rsid w:val="002339C1"/>
    <w:pPr>
      <w:spacing w:before="100" w:beforeAutospacing="1" w:after="100" w:afterAutospacing="1"/>
    </w:pPr>
  </w:style>
  <w:style w:type="character" w:customStyle="1" w:styleId="10">
    <w:name w:val="Заголовок 1 Знак"/>
    <w:basedOn w:val="a0"/>
    <w:link w:val="1"/>
    <w:uiPriority w:val="9"/>
    <w:rsid w:val="002339C1"/>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unhideWhenUsed/>
    <w:qFormat/>
    <w:rsid w:val="002339C1"/>
    <w:pPr>
      <w:spacing w:line="276" w:lineRule="auto"/>
      <w:outlineLvl w:val="9"/>
    </w:pPr>
  </w:style>
  <w:style w:type="paragraph" w:styleId="11">
    <w:name w:val="toc 1"/>
    <w:basedOn w:val="a"/>
    <w:next w:val="a"/>
    <w:autoRedefine/>
    <w:uiPriority w:val="39"/>
    <w:unhideWhenUsed/>
    <w:rsid w:val="002339C1"/>
    <w:pPr>
      <w:spacing w:after="100"/>
    </w:pPr>
  </w:style>
  <w:style w:type="paragraph" w:styleId="af1">
    <w:name w:val="Title"/>
    <w:basedOn w:val="a"/>
    <w:link w:val="af2"/>
    <w:qFormat/>
    <w:rsid w:val="00D527C5"/>
    <w:pPr>
      <w:ind w:firstLine="340"/>
      <w:jc w:val="center"/>
    </w:pPr>
    <w:rPr>
      <w:b/>
      <w:szCs w:val="20"/>
    </w:rPr>
  </w:style>
  <w:style w:type="character" w:customStyle="1" w:styleId="af2">
    <w:name w:val="Название Знак"/>
    <w:basedOn w:val="a0"/>
    <w:link w:val="af1"/>
    <w:rsid w:val="00D527C5"/>
    <w:rPr>
      <w:rFonts w:ascii="Times New Roman" w:eastAsia="Times New Roman" w:hAnsi="Times New Roman" w:cs="Times New Roman"/>
      <w:b/>
      <w:sz w:val="24"/>
      <w:szCs w:val="20"/>
      <w:lang w:eastAsia="ru-RU"/>
    </w:rPr>
  </w:style>
  <w:style w:type="table" w:styleId="af3">
    <w:name w:val="Table Grid"/>
    <w:basedOn w:val="a1"/>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EE1DA1"/>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E1DA1"/>
    <w:rPr>
      <w:rFonts w:ascii="Times New Roman" w:eastAsia="Times New Roman" w:hAnsi="Times New Roman" w:cs="Times New Roman"/>
      <w:sz w:val="24"/>
      <w:szCs w:val="24"/>
      <w:lang w:val="x-none" w:eastAsia="x-none"/>
    </w:rPr>
  </w:style>
  <w:style w:type="paragraph" w:customStyle="1" w:styleId="ConsPlusNormal">
    <w:name w:val="ConsPlusNormal"/>
    <w:rsid w:val="00EE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Центр"/>
    <w:basedOn w:val="a6"/>
    <w:rsid w:val="00EE1DA1"/>
    <w:pPr>
      <w:tabs>
        <w:tab w:val="clear" w:pos="4677"/>
        <w:tab w:val="clear" w:pos="9355"/>
        <w:tab w:val="center" w:pos="4536"/>
        <w:tab w:val="right" w:pos="9072"/>
      </w:tabs>
      <w:jc w:val="center"/>
    </w:pPr>
    <w:rPr>
      <w:sz w:val="20"/>
      <w:szCs w:val="20"/>
    </w:rPr>
  </w:style>
  <w:style w:type="paragraph" w:styleId="a6">
    <w:name w:val="footer"/>
    <w:basedOn w:val="a"/>
    <w:link w:val="a7"/>
    <w:uiPriority w:val="99"/>
    <w:semiHidden/>
    <w:unhideWhenUsed/>
    <w:rsid w:val="00EE1DA1"/>
    <w:pPr>
      <w:tabs>
        <w:tab w:val="center" w:pos="4677"/>
        <w:tab w:val="right" w:pos="9355"/>
      </w:tabs>
    </w:pPr>
  </w:style>
  <w:style w:type="character" w:customStyle="1" w:styleId="a7">
    <w:name w:val="Нижний колонтитул Знак"/>
    <w:basedOn w:val="a0"/>
    <w:link w:val="a6"/>
    <w:uiPriority w:val="99"/>
    <w:semiHidden/>
    <w:rsid w:val="00EE1DA1"/>
    <w:rPr>
      <w:rFonts w:ascii="Times New Roman" w:eastAsia="Times New Roman" w:hAnsi="Times New Roman" w:cs="Times New Roman"/>
      <w:sz w:val="24"/>
      <w:szCs w:val="24"/>
      <w:lang w:eastAsia="ru-RU"/>
    </w:rPr>
  </w:style>
  <w:style w:type="paragraph" w:styleId="a8">
    <w:name w:val="Body Text"/>
    <w:basedOn w:val="a"/>
    <w:link w:val="a9"/>
    <w:rsid w:val="00D23D2F"/>
    <w:pPr>
      <w:spacing w:after="120"/>
    </w:pPr>
    <w:rPr>
      <w:lang w:val="x-none" w:eastAsia="x-none"/>
    </w:rPr>
  </w:style>
  <w:style w:type="character" w:customStyle="1" w:styleId="a9">
    <w:name w:val="Основной текст Знак"/>
    <w:basedOn w:val="a0"/>
    <w:link w:val="a8"/>
    <w:rsid w:val="00D23D2F"/>
    <w:rPr>
      <w:rFonts w:ascii="Times New Roman" w:eastAsia="Times New Roman" w:hAnsi="Times New Roman" w:cs="Times New Roman"/>
      <w:sz w:val="24"/>
      <w:szCs w:val="24"/>
      <w:lang w:val="x-none" w:eastAsia="x-none"/>
    </w:rPr>
  </w:style>
  <w:style w:type="paragraph" w:styleId="aa">
    <w:name w:val="Body Text Indent"/>
    <w:basedOn w:val="a"/>
    <w:link w:val="ab"/>
    <w:rsid w:val="00D23D2F"/>
    <w:pPr>
      <w:spacing w:after="120"/>
      <w:ind w:left="283"/>
    </w:pPr>
    <w:rPr>
      <w:lang w:val="x-none" w:eastAsia="x-none"/>
    </w:rPr>
  </w:style>
  <w:style w:type="character" w:customStyle="1" w:styleId="ab">
    <w:name w:val="Основной текст с отступом Знак"/>
    <w:basedOn w:val="a0"/>
    <w:link w:val="aa"/>
    <w:rsid w:val="00D23D2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D23D2F"/>
    <w:pPr>
      <w:spacing w:after="120" w:line="480" w:lineRule="auto"/>
    </w:pPr>
  </w:style>
  <w:style w:type="character" w:customStyle="1" w:styleId="20">
    <w:name w:val="Основной текст 2 Знак"/>
    <w:basedOn w:val="a0"/>
    <w:link w:val="2"/>
    <w:uiPriority w:val="99"/>
    <w:semiHidden/>
    <w:rsid w:val="00D23D2F"/>
    <w:rPr>
      <w:rFonts w:ascii="Times New Roman" w:eastAsia="Times New Roman" w:hAnsi="Times New Roman" w:cs="Times New Roman"/>
      <w:sz w:val="24"/>
      <w:szCs w:val="24"/>
      <w:lang w:eastAsia="ru-RU"/>
    </w:rPr>
  </w:style>
  <w:style w:type="character" w:styleId="ac">
    <w:name w:val="Hyperlink"/>
    <w:uiPriority w:val="99"/>
    <w:rsid w:val="00D23D2F"/>
    <w:rPr>
      <w:color w:val="0000FF"/>
      <w:u w:val="single"/>
    </w:rPr>
  </w:style>
  <w:style w:type="paragraph" w:styleId="HTML">
    <w:name w:val="HTML Preformatted"/>
    <w:basedOn w:val="a"/>
    <w:link w:val="HTML0"/>
    <w:rsid w:val="00D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D23D2F"/>
    <w:rPr>
      <w:rFonts w:ascii="Courier New" w:eastAsia="Times New Roman" w:hAnsi="Courier New" w:cs="Courier New"/>
      <w:color w:val="02214B"/>
      <w:sz w:val="20"/>
      <w:szCs w:val="20"/>
      <w:lang w:eastAsia="ru-RU"/>
    </w:rPr>
  </w:style>
  <w:style w:type="paragraph" w:styleId="ad">
    <w:name w:val="Balloon Text"/>
    <w:basedOn w:val="a"/>
    <w:link w:val="ae"/>
    <w:uiPriority w:val="99"/>
    <w:semiHidden/>
    <w:unhideWhenUsed/>
    <w:rsid w:val="00D23D2F"/>
    <w:rPr>
      <w:rFonts w:ascii="Tahoma" w:hAnsi="Tahoma" w:cs="Tahoma"/>
      <w:sz w:val="16"/>
      <w:szCs w:val="16"/>
    </w:rPr>
  </w:style>
  <w:style w:type="character" w:customStyle="1" w:styleId="ae">
    <w:name w:val="Текст выноски Знак"/>
    <w:basedOn w:val="a0"/>
    <w:link w:val="ad"/>
    <w:uiPriority w:val="99"/>
    <w:semiHidden/>
    <w:rsid w:val="00D23D2F"/>
    <w:rPr>
      <w:rFonts w:ascii="Tahoma" w:eastAsia="Times New Roman" w:hAnsi="Tahoma" w:cs="Tahoma"/>
      <w:sz w:val="16"/>
      <w:szCs w:val="16"/>
      <w:lang w:eastAsia="ru-RU"/>
    </w:rPr>
  </w:style>
  <w:style w:type="paragraph" w:styleId="af">
    <w:name w:val="Normal (Web)"/>
    <w:basedOn w:val="a"/>
    <w:rsid w:val="002339C1"/>
    <w:pPr>
      <w:spacing w:before="100" w:beforeAutospacing="1" w:after="100" w:afterAutospacing="1"/>
    </w:pPr>
  </w:style>
  <w:style w:type="character" w:customStyle="1" w:styleId="10">
    <w:name w:val="Заголовок 1 Знак"/>
    <w:basedOn w:val="a0"/>
    <w:link w:val="1"/>
    <w:uiPriority w:val="9"/>
    <w:rsid w:val="002339C1"/>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unhideWhenUsed/>
    <w:qFormat/>
    <w:rsid w:val="002339C1"/>
    <w:pPr>
      <w:spacing w:line="276" w:lineRule="auto"/>
      <w:outlineLvl w:val="9"/>
    </w:pPr>
  </w:style>
  <w:style w:type="paragraph" w:styleId="11">
    <w:name w:val="toc 1"/>
    <w:basedOn w:val="a"/>
    <w:next w:val="a"/>
    <w:autoRedefine/>
    <w:uiPriority w:val="39"/>
    <w:unhideWhenUsed/>
    <w:rsid w:val="002339C1"/>
    <w:pPr>
      <w:spacing w:after="100"/>
    </w:pPr>
  </w:style>
  <w:style w:type="paragraph" w:styleId="af1">
    <w:name w:val="Title"/>
    <w:basedOn w:val="a"/>
    <w:link w:val="af2"/>
    <w:qFormat/>
    <w:rsid w:val="00D527C5"/>
    <w:pPr>
      <w:ind w:firstLine="340"/>
      <w:jc w:val="center"/>
    </w:pPr>
    <w:rPr>
      <w:b/>
      <w:szCs w:val="20"/>
    </w:rPr>
  </w:style>
  <w:style w:type="character" w:customStyle="1" w:styleId="af2">
    <w:name w:val="Название Знак"/>
    <w:basedOn w:val="a0"/>
    <w:link w:val="af1"/>
    <w:rsid w:val="00D527C5"/>
    <w:rPr>
      <w:rFonts w:ascii="Times New Roman" w:eastAsia="Times New Roman" w:hAnsi="Times New Roman" w:cs="Times New Roman"/>
      <w:b/>
      <w:sz w:val="24"/>
      <w:szCs w:val="20"/>
      <w:lang w:eastAsia="ru-RU"/>
    </w:rPr>
  </w:style>
  <w:style w:type="table" w:styleId="af3">
    <w:name w:val="Table Grid"/>
    <w:basedOn w:val="a1"/>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5925-3C69-4236-8355-257E7F3F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 Антон Александрович</dc:creator>
  <cp:lastModifiedBy>Морина Татьяна Сергеевна</cp:lastModifiedBy>
  <cp:revision>6</cp:revision>
  <cp:lastPrinted>2018-01-19T12:05:00Z</cp:lastPrinted>
  <dcterms:created xsi:type="dcterms:W3CDTF">2018-01-24T07:23:00Z</dcterms:created>
  <dcterms:modified xsi:type="dcterms:W3CDTF">2019-01-28T06:24:00Z</dcterms:modified>
</cp:coreProperties>
</file>