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A0" w:rsidRPr="00F57FA0" w:rsidRDefault="00F57FA0" w:rsidP="00F57FA0">
      <w:pPr>
        <w:autoSpaceDE w:val="0"/>
        <w:autoSpaceDN w:val="0"/>
        <w:adjustRightInd w:val="0"/>
        <w:spacing w:after="0" w:line="240" w:lineRule="auto"/>
        <w:jc w:val="right"/>
        <w:outlineLvl w:val="0"/>
        <w:rPr>
          <w:rFonts w:ascii="Times New Roman" w:hAnsi="Times New Roman" w:cs="Times New Roman"/>
          <w:sz w:val="24"/>
          <w:szCs w:val="24"/>
        </w:rPr>
      </w:pPr>
      <w:r w:rsidRPr="00F57FA0">
        <w:rPr>
          <w:rFonts w:ascii="Times New Roman" w:hAnsi="Times New Roman" w:cs="Times New Roman"/>
          <w:sz w:val="24"/>
          <w:szCs w:val="24"/>
        </w:rPr>
        <w:t>Приложение</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к Приказу Министерства здравоохранения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и социального развития</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Российской Федерации</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r w:rsidRPr="00F57FA0">
        <w:rPr>
          <w:rFonts w:ascii="Times New Roman" w:hAnsi="Times New Roman" w:cs="Times New Roman"/>
          <w:sz w:val="24"/>
          <w:szCs w:val="24"/>
        </w:rPr>
        <w:t>от 11 января 2011 г. N 1н</w:t>
      </w:r>
    </w:p>
    <w:p w:rsidR="00F57FA0" w:rsidRPr="00F57FA0" w:rsidRDefault="00F57FA0" w:rsidP="00F57FA0">
      <w:pPr>
        <w:autoSpaceDE w:val="0"/>
        <w:autoSpaceDN w:val="0"/>
        <w:adjustRightInd w:val="0"/>
        <w:spacing w:after="0" w:line="240" w:lineRule="auto"/>
        <w:jc w:val="right"/>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ЕДИНЫЙ КВАЛИФИКАЦИОННЫЙ СПРАВОЧНИК</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ДОЛЖНОСТЕЙ РУКОВОДИТЕЛЕЙ, СПЕЦИАЛИСТОВ И СЛУЖАЩИХ</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Раздел "Квалификационные характеристики должностей</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руководителей и специалистов высшего профессионального</w:t>
      </w:r>
    </w:p>
    <w:p w:rsidR="00F57FA0" w:rsidRPr="00F57FA0" w:rsidRDefault="00F57FA0" w:rsidP="00F57FA0">
      <w:pPr>
        <w:autoSpaceDE w:val="0"/>
        <w:autoSpaceDN w:val="0"/>
        <w:adjustRightInd w:val="0"/>
        <w:spacing w:after="0" w:line="240" w:lineRule="auto"/>
        <w:jc w:val="center"/>
        <w:rPr>
          <w:rFonts w:ascii="Times New Roman" w:hAnsi="Times New Roman" w:cs="Times New Roman"/>
          <w:b/>
          <w:bCs/>
          <w:sz w:val="24"/>
          <w:szCs w:val="24"/>
        </w:rPr>
      </w:pPr>
      <w:r w:rsidRPr="00F57FA0">
        <w:rPr>
          <w:rFonts w:ascii="Times New Roman" w:hAnsi="Times New Roman" w:cs="Times New Roman"/>
          <w:b/>
          <w:bCs/>
          <w:sz w:val="24"/>
          <w:szCs w:val="24"/>
        </w:rPr>
        <w:t>и дополнительного профессионального образования"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I. ОБЩИЕ ПОЛОЖЕНИЯ</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 </w:t>
      </w:r>
      <w:proofErr w:type="gramStart"/>
      <w:r w:rsidRPr="00F57FA0">
        <w:rPr>
          <w:rFonts w:ascii="Times New Roman" w:hAnsi="Times New Roman" w:cs="Times New Roman"/>
          <w:sz w:val="24"/>
          <w:szCs w:val="24"/>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r:id="rId5" w:history="1">
        <w:r w:rsidRPr="00F57FA0">
          <w:rPr>
            <w:rFonts w:ascii="Times New Roman" w:hAnsi="Times New Roman" w:cs="Times New Roman"/>
            <w:color w:val="0000FF"/>
            <w:sz w:val="24"/>
            <w:szCs w:val="24"/>
          </w:rPr>
          <w:t>II</w:t>
        </w:r>
      </w:hyperlink>
      <w:r w:rsidRPr="00F57FA0">
        <w:rPr>
          <w:rFonts w:ascii="Times New Roman" w:hAnsi="Times New Roman" w:cs="Times New Roman"/>
          <w:sz w:val="24"/>
          <w:szCs w:val="24"/>
        </w:rPr>
        <w:t xml:space="preserve"> - "Должности руководителей", </w:t>
      </w:r>
      <w:hyperlink r:id="rId6" w:history="1">
        <w:r w:rsidRPr="00F57FA0">
          <w:rPr>
            <w:rFonts w:ascii="Times New Roman" w:hAnsi="Times New Roman" w:cs="Times New Roman"/>
            <w:color w:val="0000FF"/>
            <w:sz w:val="24"/>
            <w:szCs w:val="24"/>
          </w:rPr>
          <w:t>III</w:t>
        </w:r>
      </w:hyperlink>
      <w:r w:rsidRPr="00F57FA0">
        <w:rPr>
          <w:rFonts w:ascii="Times New Roman" w:hAnsi="Times New Roman" w:cs="Times New Roman"/>
          <w:sz w:val="24"/>
          <w:szCs w:val="24"/>
        </w:rPr>
        <w:t xml:space="preserve"> - "Должности профессорско-преподавательского состава", </w:t>
      </w:r>
      <w:hyperlink r:id="rId7" w:history="1">
        <w:r w:rsidRPr="00F57FA0">
          <w:rPr>
            <w:rFonts w:ascii="Times New Roman" w:hAnsi="Times New Roman" w:cs="Times New Roman"/>
            <w:color w:val="0000FF"/>
            <w:sz w:val="24"/>
            <w:szCs w:val="24"/>
          </w:rPr>
          <w:t>IV</w:t>
        </w:r>
      </w:hyperlink>
      <w:r w:rsidRPr="00F57FA0">
        <w:rPr>
          <w:rFonts w:ascii="Times New Roman" w:hAnsi="Times New Roman" w:cs="Times New Roman"/>
          <w:sz w:val="24"/>
          <w:szCs w:val="24"/>
        </w:rPr>
        <w:t xml:space="preserve"> - "Должности работников административно-хозяйственного и учебно-вспомогательного персонала".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3. </w:t>
      </w:r>
      <w:proofErr w:type="gramStart"/>
      <w:r w:rsidRPr="00F57FA0">
        <w:rPr>
          <w:rFonts w:ascii="Times New Roman" w:hAnsi="Times New Roman" w:cs="Times New Roman"/>
          <w:sz w:val="24"/>
          <w:szCs w:val="24"/>
        </w:rPr>
        <w:t>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4. </w:t>
      </w:r>
      <w:proofErr w:type="gramStart"/>
      <w:r w:rsidRPr="00F57FA0">
        <w:rPr>
          <w:rFonts w:ascii="Times New Roman" w:hAnsi="Times New Roman" w:cs="Times New Roman"/>
          <w:sz w:val="24"/>
          <w:szCs w:val="24"/>
        </w:rPr>
        <w:t>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w:t>
      </w:r>
      <w:proofErr w:type="gramEnd"/>
      <w:r w:rsidRPr="00F57FA0">
        <w:rPr>
          <w:rFonts w:ascii="Times New Roman" w:hAnsi="Times New Roman" w:cs="Times New Roman"/>
          <w:sz w:val="24"/>
          <w:szCs w:val="24"/>
        </w:rPr>
        <w:t xml:space="preserve"> требований.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6. Квалификационная характеристика каждой должности имеет три раздела.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lastRenderedPageBreak/>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w:t>
      </w:r>
      <w:proofErr w:type="spellStart"/>
      <w:r w:rsidRPr="00F57FA0">
        <w:rPr>
          <w:rFonts w:ascii="Times New Roman" w:hAnsi="Times New Roman" w:cs="Times New Roman"/>
          <w:sz w:val="24"/>
          <w:szCs w:val="24"/>
        </w:rPr>
        <w:t>внутридолжностное</w:t>
      </w:r>
      <w:proofErr w:type="spellEnd"/>
      <w:r w:rsidRPr="00F57FA0">
        <w:rPr>
          <w:rFonts w:ascii="Times New Roman" w:hAnsi="Times New Roman" w:cs="Times New Roman"/>
          <w:sz w:val="24"/>
          <w:szCs w:val="24"/>
        </w:rPr>
        <w:t xml:space="preserve"> квалификационное категорирование по оплате труда.</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F57FA0">
        <w:rPr>
          <w:rFonts w:ascii="Times New Roman" w:hAnsi="Times New Roman" w:cs="Times New Roman"/>
          <w:sz w:val="24"/>
          <w:szCs w:val="24"/>
        </w:rPr>
        <w:t>внутридолжностное</w:t>
      </w:r>
      <w:proofErr w:type="spellEnd"/>
      <w:r w:rsidRPr="00F57FA0">
        <w:rPr>
          <w:rFonts w:ascii="Times New Roman" w:hAnsi="Times New Roman" w:cs="Times New Roman"/>
          <w:sz w:val="24"/>
          <w:szCs w:val="24"/>
        </w:rPr>
        <w:t xml:space="preserve"> квалификационное категорирование, должностное наименование "старший" не применяется.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10. </w:t>
      </w:r>
      <w:proofErr w:type="gramStart"/>
      <w:r w:rsidRPr="00F57FA0">
        <w:rPr>
          <w:rFonts w:ascii="Times New Roman" w:hAnsi="Times New Roman" w:cs="Times New Roman"/>
          <w:sz w:val="24"/>
          <w:szCs w:val="24"/>
        </w:rP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rsidRPr="00F57FA0">
        <w:rPr>
          <w:rFonts w:ascii="Times New Roman" w:hAnsi="Times New Roman" w:cs="Times New Roman"/>
          <w:sz w:val="24"/>
          <w:szCs w:val="24"/>
        </w:rPr>
        <w:t xml:space="preserve">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11. </w:t>
      </w:r>
      <w:proofErr w:type="gramStart"/>
      <w:r w:rsidRPr="00F57FA0">
        <w:rPr>
          <w:rFonts w:ascii="Times New Roman" w:hAnsi="Times New Roman" w:cs="Times New Roman"/>
          <w:sz w:val="24"/>
          <w:szCs w:val="24"/>
        </w:rPr>
        <w:t>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 xml:space="preserve">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w:t>
      </w:r>
      <w:proofErr w:type="gramStart"/>
      <w:r w:rsidRPr="00F57FA0">
        <w:rPr>
          <w:rFonts w:ascii="Times New Roman" w:hAnsi="Times New Roman" w:cs="Times New Roman"/>
          <w:sz w:val="24"/>
          <w:szCs w:val="24"/>
        </w:rPr>
        <w:t>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w:t>
      </w:r>
      <w:proofErr w:type="gramEnd"/>
      <w:r w:rsidRPr="00F57FA0">
        <w:rPr>
          <w:rFonts w:ascii="Times New Roman" w:hAnsi="Times New Roman" w:cs="Times New Roman"/>
          <w:sz w:val="24"/>
          <w:szCs w:val="24"/>
        </w:rPr>
        <w:t xml:space="preserve">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F57FA0" w:rsidRDefault="00F57FA0" w:rsidP="002129E3">
      <w:pPr>
        <w:pStyle w:val="ConsPlusNormal"/>
        <w:jc w:val="center"/>
        <w:outlineLvl w:val="0"/>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0"/>
        <w:rPr>
          <w:rFonts w:ascii="Times New Roman" w:hAnsi="Times New Roman" w:cs="Times New Roman"/>
          <w:sz w:val="24"/>
          <w:szCs w:val="24"/>
        </w:rPr>
      </w:pPr>
      <w:r w:rsidRPr="00F57FA0">
        <w:rPr>
          <w:rFonts w:ascii="Times New Roman" w:hAnsi="Times New Roman" w:cs="Times New Roman"/>
          <w:sz w:val="24"/>
          <w:szCs w:val="24"/>
        </w:rPr>
        <w:lastRenderedPageBreak/>
        <w:t>III. ДОЛЖНОСТИ ПРОФЕССОРСКО-ПРЕПОДАВАТЕЛЬСКОГО СОСТАВА</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jc w:val="center"/>
        <w:outlineLvl w:val="1"/>
        <w:rPr>
          <w:rFonts w:ascii="Times New Roman" w:hAnsi="Times New Roman" w:cs="Times New Roman"/>
          <w:sz w:val="24"/>
          <w:szCs w:val="24"/>
        </w:rPr>
      </w:pPr>
      <w:r w:rsidRPr="00F57FA0">
        <w:rPr>
          <w:rFonts w:ascii="Times New Roman" w:hAnsi="Times New Roman" w:cs="Times New Roman"/>
          <w:sz w:val="24"/>
          <w:szCs w:val="24"/>
        </w:rPr>
        <w:t>Ассистент</w:t>
      </w:r>
    </w:p>
    <w:p w:rsidR="00F57FA0" w:rsidRPr="00F57FA0" w:rsidRDefault="00F57FA0" w:rsidP="00F57FA0">
      <w:pPr>
        <w:autoSpaceDE w:val="0"/>
        <w:autoSpaceDN w:val="0"/>
        <w:adjustRightInd w:val="0"/>
        <w:spacing w:after="0" w:line="240" w:lineRule="auto"/>
        <w:jc w:val="center"/>
        <w:rPr>
          <w:rFonts w:ascii="Times New Roman" w:hAnsi="Times New Roman" w:cs="Times New Roman"/>
          <w:sz w:val="24"/>
          <w:szCs w:val="24"/>
        </w:rPr>
      </w:pP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57FA0">
        <w:rPr>
          <w:rFonts w:ascii="Times New Roman" w:hAnsi="Times New Roman" w:cs="Times New Roman"/>
          <w:sz w:val="24"/>
          <w:szCs w:val="24"/>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F57FA0">
        <w:rPr>
          <w:rFonts w:ascii="Times New Roman" w:hAnsi="Times New Roman" w:cs="Times New Roman"/>
          <w:sz w:val="24"/>
          <w:szCs w:val="24"/>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F57FA0" w:rsidRPr="00F57FA0" w:rsidRDefault="00F57FA0" w:rsidP="00F57FA0">
      <w:pPr>
        <w:autoSpaceDE w:val="0"/>
        <w:autoSpaceDN w:val="0"/>
        <w:adjustRightInd w:val="0"/>
        <w:spacing w:after="0" w:line="240" w:lineRule="auto"/>
        <w:ind w:firstLine="540"/>
        <w:jc w:val="both"/>
        <w:rPr>
          <w:rFonts w:ascii="Times New Roman" w:hAnsi="Times New Roman" w:cs="Times New Roman"/>
          <w:sz w:val="24"/>
          <w:szCs w:val="24"/>
        </w:rPr>
      </w:pPr>
      <w:r w:rsidRPr="00F57FA0">
        <w:rPr>
          <w:rFonts w:ascii="Times New Roman" w:hAnsi="Times New Roman" w:cs="Times New Roman"/>
          <w:sz w:val="24"/>
          <w:szCs w:val="24"/>
        </w:rPr>
        <w:t>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F57FA0" w:rsidRDefault="00F57FA0" w:rsidP="002129E3">
      <w:pPr>
        <w:pStyle w:val="ConsPlusNormal"/>
        <w:jc w:val="center"/>
        <w:outlineLvl w:val="0"/>
      </w:pPr>
    </w:p>
    <w:p w:rsidR="002129E3" w:rsidRDefault="002129E3" w:rsidP="002129E3">
      <w:pPr>
        <w:pStyle w:val="ConsPlusNormal"/>
        <w:jc w:val="center"/>
        <w:outlineLvl w:val="0"/>
      </w:pPr>
      <w:r>
        <w:t>Старший преподаватель</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w:t>
      </w:r>
      <w:r>
        <w:lastRenderedPageBreak/>
        <w:t>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2129E3" w:rsidRDefault="002129E3" w:rsidP="002129E3">
      <w:pPr>
        <w:pStyle w:val="ConsPlusNormal"/>
        <w:ind w:firstLine="540"/>
        <w:jc w:val="both"/>
      </w:pPr>
      <w: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w:t>
      </w:r>
      <w:proofErr w:type="gramEnd"/>
      <w:r>
        <w:t xml:space="preserve"> механизмы оформления прав интеллектуальной собственности;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2129E3" w:rsidRDefault="002129E3" w:rsidP="002129E3">
      <w:pPr>
        <w:pStyle w:val="ConsPlusNormal"/>
        <w:jc w:val="center"/>
      </w:pPr>
    </w:p>
    <w:p w:rsidR="002129E3" w:rsidRDefault="002129E3" w:rsidP="002129E3">
      <w:pPr>
        <w:pStyle w:val="ConsPlusNormal"/>
        <w:jc w:val="center"/>
        <w:outlineLvl w:val="0"/>
      </w:pPr>
      <w:r>
        <w:t>Доцент</w:t>
      </w:r>
    </w:p>
    <w:p w:rsidR="002129E3" w:rsidRDefault="002129E3" w:rsidP="002129E3">
      <w:pPr>
        <w:pStyle w:val="ConsPlusNormal"/>
        <w:ind w:firstLine="540"/>
        <w:jc w:val="both"/>
      </w:pPr>
    </w:p>
    <w:p w:rsidR="002129E3" w:rsidRDefault="002129E3" w:rsidP="002129E3">
      <w:pPr>
        <w:pStyle w:val="ConsPlusNormal"/>
        <w:ind w:firstLine="540"/>
        <w:jc w:val="both"/>
      </w:pPr>
      <w: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t>в</w:t>
      </w:r>
      <w:proofErr w:type="gramEnd"/>
      <w:r>
        <w:t xml:space="preserve"> </w:t>
      </w:r>
      <w:proofErr w:type="gramStart"/>
      <w:r>
        <w:t>организуемых</w:t>
      </w:r>
      <w:proofErr w:type="gramEnd"/>
      <w: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w:t>
      </w:r>
      <w:r>
        <w:lastRenderedPageBreak/>
        <w:t>кадров. Контролирует выполнение обучающимися (студентами, слушателями) и работниками кафедры правил по охране труда и пожарной безопасности.</w:t>
      </w:r>
    </w:p>
    <w:p w:rsidR="002129E3" w:rsidRDefault="002129E3" w:rsidP="002129E3">
      <w:pPr>
        <w:pStyle w:val="ConsPlusNormal"/>
        <w:ind w:firstLine="540"/>
        <w:jc w:val="both"/>
      </w:pPr>
      <w:proofErr w:type="gramStart"/>
      <w: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2129E3" w:rsidRDefault="002129E3" w:rsidP="002129E3">
      <w:pPr>
        <w:pStyle w:val="ConsPlusNormal"/>
        <w:ind w:firstLine="540"/>
        <w:jc w:val="both"/>
      </w:pPr>
    </w:p>
    <w:p w:rsidR="002129E3" w:rsidRDefault="002129E3" w:rsidP="002129E3">
      <w:pPr>
        <w:pStyle w:val="ConsPlusNormal"/>
        <w:jc w:val="center"/>
        <w:outlineLvl w:val="0"/>
      </w:pPr>
      <w:r>
        <w:t>Профессор</w:t>
      </w:r>
    </w:p>
    <w:p w:rsidR="002129E3" w:rsidRDefault="002129E3" w:rsidP="002129E3">
      <w:pPr>
        <w:pStyle w:val="ConsPlusNormal"/>
        <w:ind w:firstLine="540"/>
        <w:jc w:val="both"/>
      </w:pPr>
    </w:p>
    <w:p w:rsidR="002129E3" w:rsidRDefault="002129E3" w:rsidP="002129E3">
      <w:pPr>
        <w:pStyle w:val="ConsPlusNormal"/>
        <w:ind w:firstLine="540"/>
        <w:jc w:val="both"/>
      </w:pPr>
      <w:r>
        <w:t>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2129E3" w:rsidRDefault="002129E3" w:rsidP="002129E3">
      <w:pPr>
        <w:pStyle w:val="ConsPlusNormal"/>
        <w:ind w:firstLine="540"/>
        <w:jc w:val="both"/>
      </w:pPr>
      <w:proofErr w:type="gramStart"/>
      <w:r>
        <w:lastRenderedPageBreak/>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t xml:space="preserve"> </w:t>
      </w:r>
      <w:proofErr w:type="gramStart"/>
      <w: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t xml:space="preserve"> основы экологии, права, социологии; правила по охране труда и пожарной безопасности.</w:t>
      </w:r>
    </w:p>
    <w:p w:rsidR="002129E3" w:rsidRDefault="002129E3" w:rsidP="002129E3">
      <w:pPr>
        <w:pStyle w:val="ConsPlusNormal"/>
        <w:ind w:firstLine="540"/>
        <w:jc w:val="both"/>
      </w:pPr>
      <w:r>
        <w:t>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2129E3" w:rsidRDefault="002129E3" w:rsidP="002129E3">
      <w:pPr>
        <w:pStyle w:val="ConsPlusNormal"/>
        <w:jc w:val="center"/>
      </w:pPr>
    </w:p>
    <w:p w:rsidR="008B011A" w:rsidRDefault="008B011A" w:rsidP="008B011A">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Декан факультета (директор института)</w:t>
      </w:r>
    </w:p>
    <w:p w:rsidR="008B011A" w:rsidRDefault="008B011A" w:rsidP="008B011A">
      <w:pPr>
        <w:autoSpaceDE w:val="0"/>
        <w:autoSpaceDN w:val="0"/>
        <w:adjustRightInd w:val="0"/>
        <w:spacing w:after="0" w:line="240" w:lineRule="auto"/>
        <w:ind w:firstLine="540"/>
        <w:jc w:val="both"/>
        <w:rPr>
          <w:rFonts w:ascii="Times New Roman" w:hAnsi="Times New Roman" w:cs="Times New Roman"/>
          <w:sz w:val="24"/>
          <w:szCs w:val="24"/>
        </w:rPr>
      </w:pPr>
    </w:p>
    <w:p w:rsidR="008B011A" w:rsidRDefault="008B011A" w:rsidP="008B01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w:t>
      </w:r>
      <w:proofErr w:type="gramStart"/>
      <w:r>
        <w:rPr>
          <w:rFonts w:ascii="Times New Roman" w:hAnsi="Times New Roman" w:cs="Times New Roman"/>
          <w:sz w:val="24"/>
          <w:szCs w:val="24"/>
        </w:rPr>
        <w:t>форм</w:t>
      </w:r>
      <w:proofErr w:type="gramEnd"/>
      <w:r>
        <w:rPr>
          <w:rFonts w:ascii="Times New Roman" w:hAnsi="Times New Roman" w:cs="Times New Roman"/>
          <w:sz w:val="24"/>
          <w:szCs w:val="24"/>
        </w:rP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w:t>
      </w:r>
      <w:r>
        <w:rPr>
          <w:rFonts w:ascii="Times New Roman" w:hAnsi="Times New Roman" w:cs="Times New Roman"/>
          <w:sz w:val="24"/>
          <w:szCs w:val="24"/>
        </w:rPr>
        <w:lastRenderedPageBreak/>
        <w:t xml:space="preserve">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Pr>
          <w:rFonts w:ascii="Times New Roman" w:hAnsi="Times New Roman" w:cs="Times New Roman"/>
          <w:sz w:val="24"/>
          <w:szCs w:val="24"/>
        </w:rPr>
        <w:t>межкафедральные</w:t>
      </w:r>
      <w:proofErr w:type="spellEnd"/>
      <w:r>
        <w:rPr>
          <w:rFonts w:ascii="Times New Roman" w:hAnsi="Times New Roman" w:cs="Times New Roman"/>
          <w:sz w:val="24"/>
          <w:szCs w:val="24"/>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w:t>
      </w:r>
      <w:proofErr w:type="gramStart"/>
      <w:r>
        <w:rPr>
          <w:rFonts w:ascii="Times New Roman" w:hAnsi="Times New Roman" w:cs="Times New Roman"/>
          <w:sz w:val="24"/>
          <w:szCs w:val="24"/>
        </w:rPr>
        <w:t>отчитывается о</w:t>
      </w:r>
      <w:proofErr w:type="gramEnd"/>
      <w:r>
        <w:rPr>
          <w:rFonts w:ascii="Times New Roman" w:hAnsi="Times New Roman" w:cs="Times New Roman"/>
          <w:sz w:val="24"/>
          <w:szCs w:val="24"/>
        </w:rPr>
        <w:t xml:space="preserve">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8B011A" w:rsidRDefault="008B011A" w:rsidP="008B011A">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rPr>
          <w:rFonts w:ascii="Times New Roman" w:hAnsi="Times New Roman" w:cs="Times New Roman"/>
          <w:sz w:val="24"/>
          <w:szCs w:val="24"/>
        </w:rPr>
        <w:t xml:space="preserve"> особенности регулирования труда </w:t>
      </w:r>
      <w:r>
        <w:rPr>
          <w:rFonts w:ascii="Times New Roman" w:hAnsi="Times New Roman" w:cs="Times New Roman"/>
          <w:sz w:val="24"/>
          <w:szCs w:val="24"/>
        </w:rPr>
        <w:lastRenderedPageBreak/>
        <w:t>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8B011A" w:rsidRDefault="008B011A" w:rsidP="008B011A">
      <w:pPr>
        <w:autoSpaceDE w:val="0"/>
        <w:autoSpaceDN w:val="0"/>
        <w:adjustRightInd w:val="0"/>
        <w:spacing w:after="0" w:line="240" w:lineRule="auto"/>
        <w:ind w:firstLine="54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p w:rsidR="00C6681E" w:rsidRDefault="00C6681E"/>
    <w:sectPr w:rsidR="00C6681E" w:rsidSect="00201962">
      <w:pgSz w:w="11905" w:h="16838"/>
      <w:pgMar w:top="720" w:right="56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31F"/>
    <w:rsid w:val="002129E3"/>
    <w:rsid w:val="003D731F"/>
    <w:rsid w:val="00867D98"/>
    <w:rsid w:val="008B011A"/>
    <w:rsid w:val="009D7A70"/>
    <w:rsid w:val="00C6681E"/>
    <w:rsid w:val="00F57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E3"/>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7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29E3"/>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F57F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7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2E5C212DE3738BF7B3ED5B692541394231A41D9E95C755C4A4A6428F3BB6EACC03E55F6756618B50AP2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2E5C212DE3738BF7B3ED5B692541394231A41D9E95C755C4A4A6428F3BB6EACC03E55F6756619BD0APBE" TargetMode="External"/><Relationship Id="rId5" Type="http://schemas.openxmlformats.org/officeDocument/2006/relationships/hyperlink" Target="consultantplus://offline/ref=B2E5C212DE3738BF7B3ED5B692541394231A41D9E95C755C4A4A6428F3BB6EACC03E55F6756619B60AP2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4422</Words>
  <Characters>25207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Алтайский филиал РАНХиГС</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Кузиков Антон Сергеевич</dc:creator>
  <cp:keywords/>
  <dc:description/>
  <cp:lastModifiedBy>Гречкина Людмила Ивановна</cp:lastModifiedBy>
  <cp:revision>5</cp:revision>
  <cp:lastPrinted>2016-06-01T04:17:00Z</cp:lastPrinted>
  <dcterms:created xsi:type="dcterms:W3CDTF">2016-04-26T08:42:00Z</dcterms:created>
  <dcterms:modified xsi:type="dcterms:W3CDTF">2018-09-06T07:49:00Z</dcterms:modified>
</cp:coreProperties>
</file>