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72" w:rsidRPr="00FE1632" w:rsidRDefault="00BF5372" w:rsidP="00BF5372">
      <w:pPr>
        <w:tabs>
          <w:tab w:val="left" w:pos="900"/>
        </w:tabs>
        <w:spacing w:line="360" w:lineRule="auto"/>
        <w:jc w:val="both"/>
        <w:rPr>
          <w:b/>
          <w:u w:val="single"/>
        </w:rPr>
      </w:pPr>
      <w:r w:rsidRPr="00FE1632">
        <w:rPr>
          <w:b/>
          <w:u w:val="single"/>
        </w:rPr>
        <w:t>Требования к оформлению публикаций:</w:t>
      </w:r>
    </w:p>
    <w:p w:rsidR="00BF5372" w:rsidRDefault="00BF5372" w:rsidP="00BF5372">
      <w:pPr>
        <w:ind w:firstLine="709"/>
        <w:jc w:val="both"/>
      </w:pPr>
      <w:r>
        <w:t>Те</w:t>
      </w:r>
      <w:proofErr w:type="gramStart"/>
      <w:r>
        <w:t>кст ст</w:t>
      </w:r>
      <w:proofErr w:type="gramEnd"/>
      <w:r>
        <w:t>атьи предоставляется в объеме до 3 страниц</w:t>
      </w:r>
      <w:r w:rsidRPr="008B112F">
        <w:t xml:space="preserve"> в текстовом редакторе </w:t>
      </w:r>
      <w:r w:rsidRPr="008B112F">
        <w:rPr>
          <w:lang w:val="en-US"/>
        </w:rPr>
        <w:t>Microsoft</w:t>
      </w:r>
      <w:r w:rsidRPr="008B112F">
        <w:t xml:space="preserve"> </w:t>
      </w:r>
      <w:r w:rsidRPr="008B112F">
        <w:rPr>
          <w:lang w:val="en-US"/>
        </w:rPr>
        <w:t>Office</w:t>
      </w:r>
      <w:r w:rsidRPr="008B112F">
        <w:t xml:space="preserve"> </w:t>
      </w:r>
      <w:r w:rsidRPr="008B112F">
        <w:rPr>
          <w:lang w:val="en-US"/>
        </w:rPr>
        <w:t>Word</w:t>
      </w:r>
      <w:r w:rsidRPr="008B112F">
        <w:t xml:space="preserve"> 200</w:t>
      </w:r>
      <w:r>
        <w:t>7</w:t>
      </w:r>
      <w:r w:rsidRPr="008B112F">
        <w:t xml:space="preserve"> </w:t>
      </w:r>
      <w:r>
        <w:t xml:space="preserve">на </w:t>
      </w:r>
      <w:r w:rsidRPr="008B112F">
        <w:t>электронном</w:t>
      </w:r>
      <w:r>
        <w:t xml:space="preserve"> носителе</w:t>
      </w:r>
      <w:r w:rsidRPr="008B112F">
        <w:t xml:space="preserve">. </w:t>
      </w:r>
      <w:r>
        <w:t xml:space="preserve">Обязательными элементами являются УДК, аннотация и ключевые слова на русском и английском языках. </w:t>
      </w:r>
      <w:r w:rsidRPr="008B112F">
        <w:t>Размер бумаги – А</w:t>
      </w:r>
      <w:proofErr w:type="gramStart"/>
      <w:r>
        <w:t>4</w:t>
      </w:r>
      <w:proofErr w:type="gramEnd"/>
      <w:r>
        <w:t>,</w:t>
      </w:r>
      <w:r w:rsidRPr="008B112F">
        <w:t xml:space="preserve"> </w:t>
      </w:r>
      <w:r>
        <w:t xml:space="preserve">шрифт в тексте - 10 </w:t>
      </w:r>
      <w:proofErr w:type="spellStart"/>
      <w:r>
        <w:t>пт</w:t>
      </w:r>
      <w:proofErr w:type="spellEnd"/>
      <w:r>
        <w:t xml:space="preserve">, </w:t>
      </w:r>
      <w:r w:rsidRPr="008B112F">
        <w:rPr>
          <w:lang w:val="en-US"/>
        </w:rPr>
        <w:t>Times</w:t>
      </w:r>
      <w:r w:rsidRPr="008B112F">
        <w:t xml:space="preserve"> </w:t>
      </w:r>
      <w:r w:rsidRPr="008B112F">
        <w:rPr>
          <w:lang w:val="en-US"/>
        </w:rPr>
        <w:t>New</w:t>
      </w:r>
      <w:r w:rsidRPr="008B112F">
        <w:t xml:space="preserve"> </w:t>
      </w:r>
      <w:r w:rsidRPr="008B112F">
        <w:rPr>
          <w:lang w:val="en-US"/>
        </w:rPr>
        <w:t>Roman</w:t>
      </w:r>
      <w:r>
        <w:t xml:space="preserve"> (в библиографическом списке – 8,0 </w:t>
      </w:r>
      <w:proofErr w:type="spellStart"/>
      <w:r>
        <w:t>пт</w:t>
      </w:r>
      <w:proofErr w:type="spellEnd"/>
      <w:r>
        <w:t>), и</w:t>
      </w:r>
      <w:r w:rsidRPr="008B112F">
        <w:t>нте</w:t>
      </w:r>
      <w:r>
        <w:t>рвал-1,0. Поля страниц: левое,</w:t>
      </w:r>
      <w:r w:rsidRPr="008B112F">
        <w:t xml:space="preserve"> верхнее</w:t>
      </w:r>
      <w:r>
        <w:t>, правое, нижнее-</w:t>
      </w:r>
      <w:smartTag w:uri="urn:schemas-microsoft-com:office:smarttags" w:element="metricconverter">
        <w:smartTagPr>
          <w:attr w:name="ProductID" w:val="20 мм"/>
        </w:smartTagPr>
        <w:r>
          <w:t>20</w:t>
        </w:r>
        <w:r w:rsidRPr="008B112F">
          <w:t xml:space="preserve"> мм</w:t>
        </w:r>
      </w:smartTag>
      <w:r w:rsidRPr="008B112F">
        <w:t xml:space="preserve">. Выравнивание текста по ширине. </w:t>
      </w:r>
      <w:r>
        <w:t xml:space="preserve">Ссылки на источники – цифрами в квадратных скобках. Библиографический список размещается в конце статьи в алфавитном порядке и оформляется в соответствии с требованиями ГОСТ  </w:t>
      </w:r>
      <w:proofErr w:type="gramStart"/>
      <w:r>
        <w:t>Р</w:t>
      </w:r>
      <w:proofErr w:type="gramEnd"/>
      <w:r>
        <w:t xml:space="preserve"> 7.0.5-2008.</w:t>
      </w:r>
    </w:p>
    <w:p w:rsidR="00BF5372" w:rsidRDefault="00BF5372" w:rsidP="00BF5372">
      <w:pPr>
        <w:ind w:firstLine="720"/>
        <w:jc w:val="both"/>
      </w:pPr>
      <w:r>
        <w:t xml:space="preserve">В тексте допускаются рисунки, </w:t>
      </w:r>
      <w:r w:rsidRPr="008B112F">
        <w:t>таблицы</w:t>
      </w:r>
      <w:r>
        <w:t>, формулы (см. образец)</w:t>
      </w:r>
      <w:r w:rsidRPr="008B112F">
        <w:t xml:space="preserve">. </w:t>
      </w:r>
      <w:r>
        <w:t>Таблицы должны быть с названиями сверху, с нумерацией, если таблиц больше одной, шрифт – 9,0. Рисунки должны быть вставлены в те</w:t>
      </w:r>
      <w:proofErr w:type="gramStart"/>
      <w:r>
        <w:t>кст ст</w:t>
      </w:r>
      <w:proofErr w:type="gramEnd"/>
      <w:r>
        <w:t xml:space="preserve">атьи  и снабжены подписями и номерами, если рисунков больше одного, иметь высокое качество, быть контрастными. </w:t>
      </w:r>
      <w:r w:rsidRPr="008B112F">
        <w:t xml:space="preserve">Цвет рисунков </w:t>
      </w:r>
      <w:r>
        <w:t>черно-белый. Сноски и ссылки оформляются согласно образцу.</w:t>
      </w:r>
    </w:p>
    <w:p w:rsidR="00BF5372" w:rsidRPr="00133A39" w:rsidRDefault="00BF5372" w:rsidP="00BF5372">
      <w:pPr>
        <w:ind w:firstLine="709"/>
        <w:jc w:val="both"/>
        <w:rPr>
          <w:b/>
          <w:u w:val="single"/>
        </w:rPr>
      </w:pPr>
      <w:r w:rsidRPr="00133A39">
        <w:t>По правому краю размещается информа</w:t>
      </w:r>
      <w:r>
        <w:t xml:space="preserve">ция об авторе: </w:t>
      </w:r>
      <w:proofErr w:type="gramStart"/>
      <w:r>
        <w:t>ФИО полностью</w:t>
      </w:r>
      <w:r w:rsidRPr="00133A39">
        <w:t>, звание, должность, место учебы, место работы</w:t>
      </w:r>
      <w:r>
        <w:t>, размер ш</w:t>
      </w:r>
      <w:r w:rsidRPr="008B112F">
        <w:t>рифт</w:t>
      </w:r>
      <w:r>
        <w:t xml:space="preserve">а -10, </w:t>
      </w:r>
      <w:r w:rsidRPr="008B112F">
        <w:rPr>
          <w:lang w:val="en-US"/>
        </w:rPr>
        <w:t>Times</w:t>
      </w:r>
      <w:r w:rsidRPr="008B112F">
        <w:t xml:space="preserve"> </w:t>
      </w:r>
      <w:r w:rsidRPr="008B112F">
        <w:rPr>
          <w:lang w:val="en-US"/>
        </w:rPr>
        <w:t>New</w:t>
      </w:r>
      <w:r w:rsidRPr="008B112F">
        <w:t xml:space="preserve"> </w:t>
      </w:r>
      <w:r w:rsidRPr="008B112F">
        <w:rPr>
          <w:lang w:val="en-US"/>
        </w:rPr>
        <w:t>Roman</w:t>
      </w:r>
      <w:r>
        <w:t>, курсив</w:t>
      </w:r>
      <w:r w:rsidRPr="00133A39">
        <w:t xml:space="preserve"> (см. образец). </w:t>
      </w:r>
      <w:proofErr w:type="gramEnd"/>
    </w:p>
    <w:p w:rsidR="00BF5372" w:rsidRDefault="00BF5372" w:rsidP="00BF5372">
      <w:pPr>
        <w:ind w:firstLine="709"/>
        <w:jc w:val="both"/>
      </w:pPr>
      <w:r>
        <w:t>Название работы пишется по центру</w:t>
      </w:r>
      <w:r w:rsidRPr="00BA5766">
        <w:t xml:space="preserve"> </w:t>
      </w:r>
      <w:r>
        <w:t>жирным шрифтом, заглавными буквами, размер ш</w:t>
      </w:r>
      <w:r w:rsidRPr="008B112F">
        <w:t>рифт</w:t>
      </w:r>
      <w:r>
        <w:t xml:space="preserve">а - 12, </w:t>
      </w:r>
      <w:r w:rsidRPr="008B112F">
        <w:rPr>
          <w:lang w:val="en-US"/>
        </w:rPr>
        <w:t>Times</w:t>
      </w:r>
      <w:r w:rsidRPr="008B112F">
        <w:t xml:space="preserve"> </w:t>
      </w:r>
      <w:r w:rsidRPr="008B112F">
        <w:rPr>
          <w:lang w:val="en-US"/>
        </w:rPr>
        <w:t>New</w:t>
      </w:r>
      <w:r w:rsidRPr="008B112F">
        <w:t xml:space="preserve"> </w:t>
      </w:r>
      <w:r w:rsidRPr="008B112F">
        <w:rPr>
          <w:lang w:val="en-US"/>
        </w:rPr>
        <w:t>Roman</w:t>
      </w:r>
      <w:r>
        <w:t xml:space="preserve"> </w:t>
      </w:r>
      <w:r w:rsidRPr="00133A39">
        <w:t>(см. образец).</w:t>
      </w:r>
    </w:p>
    <w:p w:rsidR="00BF5372" w:rsidRPr="00133A39" w:rsidRDefault="00BF5372" w:rsidP="00BF5372">
      <w:pPr>
        <w:ind w:firstLine="709"/>
        <w:jc w:val="both"/>
      </w:pPr>
      <w:r>
        <w:t>Статьи, не соответствующие требованиям, к публикации допускаться не будут.</w:t>
      </w:r>
    </w:p>
    <w:p w:rsidR="00BF5372" w:rsidRDefault="00BF5372" w:rsidP="00BF5372">
      <w:pPr>
        <w:pStyle w:val="a4"/>
        <w:spacing w:before="0" w:after="0"/>
        <w:ind w:firstLine="709"/>
      </w:pPr>
      <w:r>
        <w:t>ОБРАЗЕЦ</w:t>
      </w:r>
    </w:p>
    <w:p w:rsidR="00BF5372" w:rsidRPr="001A0671" w:rsidRDefault="00BF5372" w:rsidP="00BF5372">
      <w:pPr>
        <w:ind w:firstLine="709"/>
        <w:rPr>
          <w:caps/>
          <w:sz w:val="20"/>
          <w:szCs w:val="20"/>
        </w:rPr>
      </w:pPr>
      <w:r w:rsidRPr="001A0671">
        <w:rPr>
          <w:caps/>
          <w:sz w:val="20"/>
          <w:szCs w:val="20"/>
        </w:rPr>
        <w:t>УДК 332.132</w:t>
      </w:r>
    </w:p>
    <w:p w:rsidR="00BF5372" w:rsidRPr="0028634E" w:rsidRDefault="00BF5372" w:rsidP="00BF5372">
      <w:pPr>
        <w:jc w:val="right"/>
        <w:rPr>
          <w:b/>
          <w:i/>
          <w:sz w:val="20"/>
          <w:szCs w:val="20"/>
        </w:rPr>
      </w:pPr>
      <w:r w:rsidRPr="0028634E">
        <w:rPr>
          <w:b/>
          <w:i/>
          <w:sz w:val="20"/>
          <w:szCs w:val="20"/>
        </w:rPr>
        <w:t>Алексей Васильевич Руденок,</w:t>
      </w:r>
    </w:p>
    <w:p w:rsidR="00BF5372" w:rsidRPr="00B5297A" w:rsidRDefault="00BF5372" w:rsidP="00BF5372">
      <w:pPr>
        <w:jc w:val="right"/>
        <w:rPr>
          <w:i/>
          <w:sz w:val="20"/>
          <w:szCs w:val="20"/>
        </w:rPr>
      </w:pPr>
      <w:r w:rsidRPr="00B5297A">
        <w:rPr>
          <w:i/>
          <w:sz w:val="20"/>
          <w:szCs w:val="20"/>
        </w:rPr>
        <w:t>аспирант ХГУ им. Н.Ф. Катанова (г. Абакан, Россия)</w:t>
      </w:r>
    </w:p>
    <w:p w:rsidR="00BF5372" w:rsidRPr="007C205B" w:rsidRDefault="00BF5372" w:rsidP="00BF5372">
      <w:pPr>
        <w:jc w:val="right"/>
        <w:rPr>
          <w:b/>
          <w:i/>
          <w:szCs w:val="20"/>
        </w:rPr>
      </w:pPr>
    </w:p>
    <w:p w:rsidR="00BF5372" w:rsidRPr="005D5528" w:rsidRDefault="00BF5372" w:rsidP="00BF5372">
      <w:pPr>
        <w:jc w:val="center"/>
        <w:rPr>
          <w:b/>
          <w:caps/>
        </w:rPr>
      </w:pPr>
      <w:r w:rsidRPr="005D5528">
        <w:rPr>
          <w:b/>
          <w:caps/>
        </w:rPr>
        <w:t xml:space="preserve">Причины и предпосылки возникновения монопрофильных </w:t>
      </w:r>
    </w:p>
    <w:p w:rsidR="00BF5372" w:rsidRPr="005D5528" w:rsidRDefault="00BF5372" w:rsidP="00BF5372">
      <w:pPr>
        <w:jc w:val="center"/>
        <w:rPr>
          <w:b/>
          <w:caps/>
        </w:rPr>
      </w:pPr>
      <w:r w:rsidRPr="005D5528">
        <w:rPr>
          <w:b/>
          <w:caps/>
        </w:rPr>
        <w:t>м</w:t>
      </w:r>
      <w:r w:rsidRPr="005D5528">
        <w:rPr>
          <w:b/>
          <w:caps/>
        </w:rPr>
        <w:t>у</w:t>
      </w:r>
      <w:r w:rsidRPr="005D5528">
        <w:rPr>
          <w:b/>
          <w:caps/>
        </w:rPr>
        <w:t>ниципальных образований</w:t>
      </w:r>
    </w:p>
    <w:p w:rsidR="00BF5372" w:rsidRPr="00A93A8E" w:rsidRDefault="00BF5372" w:rsidP="00BF5372">
      <w:pPr>
        <w:jc w:val="center"/>
        <w:rPr>
          <w:b/>
          <w:caps/>
        </w:rPr>
      </w:pPr>
    </w:p>
    <w:p w:rsidR="00BF5372" w:rsidRPr="0028634E" w:rsidRDefault="00BF5372" w:rsidP="00BF5372">
      <w:pPr>
        <w:jc w:val="center"/>
        <w:rPr>
          <w:i/>
          <w:sz w:val="20"/>
          <w:szCs w:val="20"/>
        </w:rPr>
      </w:pPr>
      <w:r w:rsidRPr="0028634E">
        <w:rPr>
          <w:i/>
          <w:sz w:val="20"/>
          <w:szCs w:val="20"/>
        </w:rPr>
        <w:t>Научный руководитель: Т.Г. Краснова, доктор экономических наук, профессор</w:t>
      </w:r>
    </w:p>
    <w:p w:rsidR="00BF5372" w:rsidRDefault="00BF5372" w:rsidP="00BF5372">
      <w:pPr>
        <w:pStyle w:val="a4"/>
        <w:spacing w:before="0" w:after="0"/>
        <w:ind w:firstLine="709"/>
        <w:rPr>
          <w:sz w:val="20"/>
          <w:szCs w:val="20"/>
        </w:rPr>
      </w:pPr>
    </w:p>
    <w:p w:rsidR="00BF5372" w:rsidRDefault="00BF5372" w:rsidP="00BF5372">
      <w:pPr>
        <w:ind w:firstLine="709"/>
        <w:jc w:val="both"/>
        <w:rPr>
          <w:sz w:val="20"/>
          <w:szCs w:val="20"/>
        </w:rPr>
      </w:pPr>
      <w:r w:rsidRPr="009721EB">
        <w:rPr>
          <w:b/>
          <w:sz w:val="20"/>
          <w:szCs w:val="20"/>
        </w:rPr>
        <w:t>Аннотация</w:t>
      </w:r>
      <w:r>
        <w:rPr>
          <w:sz w:val="20"/>
          <w:szCs w:val="20"/>
        </w:rPr>
        <w:t>. Не более 50 слов.</w:t>
      </w:r>
    </w:p>
    <w:p w:rsidR="00BF5372" w:rsidRDefault="00BF5372" w:rsidP="00BF5372">
      <w:pPr>
        <w:ind w:firstLine="709"/>
        <w:jc w:val="both"/>
        <w:rPr>
          <w:sz w:val="20"/>
          <w:szCs w:val="20"/>
        </w:rPr>
      </w:pPr>
      <w:r w:rsidRPr="00130A47">
        <w:rPr>
          <w:b/>
          <w:sz w:val="20"/>
          <w:szCs w:val="20"/>
        </w:rPr>
        <w:t>Ключевые слова</w:t>
      </w:r>
      <w:r>
        <w:rPr>
          <w:sz w:val="20"/>
          <w:szCs w:val="20"/>
        </w:rPr>
        <w:t>: не более 10 слов.</w:t>
      </w:r>
    </w:p>
    <w:p w:rsidR="00BF5372" w:rsidRDefault="00BF5372" w:rsidP="00BF5372">
      <w:pPr>
        <w:ind w:firstLine="709"/>
        <w:jc w:val="both"/>
        <w:rPr>
          <w:sz w:val="20"/>
          <w:szCs w:val="20"/>
        </w:rPr>
      </w:pPr>
      <w:proofErr w:type="spellStart"/>
      <w:r w:rsidRPr="00351D84">
        <w:rPr>
          <w:b/>
          <w:sz w:val="20"/>
          <w:szCs w:val="20"/>
        </w:rPr>
        <w:t>Abstract</w:t>
      </w:r>
      <w:proofErr w:type="spellEnd"/>
      <w:r>
        <w:rPr>
          <w:sz w:val="20"/>
          <w:szCs w:val="20"/>
        </w:rPr>
        <w:t>.</w:t>
      </w:r>
      <w:r w:rsidRPr="00554DD3">
        <w:rPr>
          <w:sz w:val="20"/>
          <w:szCs w:val="20"/>
        </w:rPr>
        <w:t xml:space="preserve"> </w:t>
      </w:r>
      <w:r>
        <w:rPr>
          <w:sz w:val="20"/>
          <w:szCs w:val="20"/>
        </w:rPr>
        <w:t>Не более 50 слов.</w:t>
      </w:r>
    </w:p>
    <w:p w:rsidR="00BF5372" w:rsidRDefault="00BF5372" w:rsidP="00BF5372">
      <w:pPr>
        <w:ind w:firstLine="709"/>
        <w:jc w:val="both"/>
        <w:rPr>
          <w:sz w:val="20"/>
          <w:szCs w:val="20"/>
        </w:rPr>
      </w:pPr>
      <w:proofErr w:type="spellStart"/>
      <w:r w:rsidRPr="00351D84">
        <w:rPr>
          <w:b/>
          <w:sz w:val="20"/>
          <w:szCs w:val="20"/>
        </w:rPr>
        <w:t>Keywords</w:t>
      </w:r>
      <w:proofErr w:type="spellEnd"/>
      <w:r w:rsidRPr="00351D84">
        <w:rPr>
          <w:sz w:val="20"/>
          <w:szCs w:val="20"/>
        </w:rPr>
        <w:t xml:space="preserve">: </w:t>
      </w:r>
      <w:r>
        <w:rPr>
          <w:sz w:val="20"/>
          <w:szCs w:val="20"/>
        </w:rPr>
        <w:t>не более 10 слов.</w:t>
      </w:r>
    </w:p>
    <w:p w:rsidR="00BF5372" w:rsidRDefault="00BF5372" w:rsidP="00BF5372">
      <w:pPr>
        <w:pStyle w:val="a4"/>
        <w:spacing w:before="0" w:after="0"/>
        <w:ind w:firstLine="709"/>
        <w:rPr>
          <w:sz w:val="20"/>
          <w:szCs w:val="20"/>
        </w:rPr>
      </w:pPr>
    </w:p>
    <w:p w:rsidR="00BF5372" w:rsidRPr="00937F08" w:rsidRDefault="00BF5372" w:rsidP="00BF537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Текст </w:t>
      </w:r>
      <w:proofErr w:type="spellStart"/>
      <w:r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r w:rsidRPr="00937F08">
        <w:rPr>
          <w:sz w:val="20"/>
          <w:szCs w:val="20"/>
        </w:rPr>
        <w:t>[3, с. 7</w:t>
      </w:r>
      <w:r>
        <w:rPr>
          <w:sz w:val="20"/>
          <w:szCs w:val="20"/>
        </w:rPr>
        <w:t>0</w:t>
      </w:r>
      <w:r w:rsidRPr="00937F08">
        <w:rPr>
          <w:sz w:val="20"/>
          <w:szCs w:val="20"/>
        </w:rPr>
        <w:t xml:space="preserve">] </w:t>
      </w:r>
      <w:r>
        <w:rPr>
          <w:sz w:val="20"/>
          <w:szCs w:val="20"/>
        </w:rPr>
        <w:t>текст</w:t>
      </w:r>
      <w:r w:rsidRPr="00937F08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текст</w:t>
      </w:r>
      <w:proofErr w:type="spellEnd"/>
      <w:proofErr w:type="gram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2A5C3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2A5C3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2A5C3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2A5C3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2A5C3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2A5C3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2A5C3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2A5C3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>.</w:t>
      </w:r>
    </w:p>
    <w:p w:rsidR="00BF5372" w:rsidRDefault="00BF5372" w:rsidP="00BF5372">
      <w:pPr>
        <w:jc w:val="center"/>
        <w:rPr>
          <w:b/>
          <w:sz w:val="20"/>
          <w:szCs w:val="20"/>
        </w:rPr>
      </w:pPr>
    </w:p>
    <w:p w:rsidR="00BF5372" w:rsidRDefault="00BF5372" w:rsidP="00BF5372">
      <w:pPr>
        <w:ind w:left="284" w:hanging="284"/>
        <w:jc w:val="center"/>
        <w:rPr>
          <w:b/>
          <w:sz w:val="16"/>
          <w:szCs w:val="16"/>
        </w:rPr>
      </w:pPr>
      <w:r w:rsidRPr="001A0671">
        <w:rPr>
          <w:b/>
          <w:sz w:val="16"/>
          <w:szCs w:val="16"/>
        </w:rPr>
        <w:t>Библиографический список</w:t>
      </w:r>
    </w:p>
    <w:p w:rsidR="00BF5372" w:rsidRPr="00D05139" w:rsidRDefault="00BF5372" w:rsidP="00BF5372">
      <w:pPr>
        <w:pStyle w:val="aa"/>
        <w:numPr>
          <w:ilvl w:val="0"/>
          <w:numId w:val="2"/>
        </w:numPr>
        <w:tabs>
          <w:tab w:val="left" w:pos="284"/>
          <w:tab w:val="left" w:pos="851"/>
        </w:tabs>
        <w:ind w:left="0" w:firstLine="709"/>
        <w:rPr>
          <w:sz w:val="16"/>
          <w:szCs w:val="20"/>
        </w:rPr>
      </w:pPr>
      <w:r w:rsidRPr="00D05139">
        <w:rPr>
          <w:sz w:val="16"/>
          <w:szCs w:val="20"/>
        </w:rPr>
        <w:t>Дешина С.П. Диверсификация экономики моногорода как фактор снижения социальной напряженности</w:t>
      </w:r>
      <w:r>
        <w:rPr>
          <w:sz w:val="16"/>
          <w:szCs w:val="20"/>
          <w:lang w:val="ru-RU"/>
        </w:rPr>
        <w:t xml:space="preserve"> // </w:t>
      </w:r>
      <w:r w:rsidRPr="00D05139">
        <w:rPr>
          <w:sz w:val="16"/>
          <w:szCs w:val="20"/>
        </w:rPr>
        <w:t>Вестник Ижевского государственного технического университета</w:t>
      </w:r>
      <w:r>
        <w:rPr>
          <w:sz w:val="16"/>
          <w:szCs w:val="20"/>
          <w:lang w:val="ru-RU"/>
        </w:rPr>
        <w:t>.</w:t>
      </w:r>
      <w:r w:rsidRPr="00D05139">
        <w:rPr>
          <w:sz w:val="16"/>
          <w:szCs w:val="20"/>
        </w:rPr>
        <w:t xml:space="preserve"> 201</w:t>
      </w:r>
      <w:r>
        <w:rPr>
          <w:sz w:val="16"/>
          <w:szCs w:val="20"/>
          <w:lang w:val="ru-RU"/>
        </w:rPr>
        <w:t>7.</w:t>
      </w:r>
      <w:r w:rsidRPr="00D05139">
        <w:rPr>
          <w:sz w:val="16"/>
          <w:szCs w:val="20"/>
        </w:rPr>
        <w:t xml:space="preserve"> №</w:t>
      </w:r>
      <w:r>
        <w:rPr>
          <w:sz w:val="16"/>
          <w:szCs w:val="20"/>
          <w:lang w:val="ru-RU"/>
        </w:rPr>
        <w:t xml:space="preserve"> </w:t>
      </w:r>
      <w:r w:rsidRPr="00D05139">
        <w:rPr>
          <w:sz w:val="16"/>
          <w:szCs w:val="20"/>
        </w:rPr>
        <w:t>1.</w:t>
      </w:r>
    </w:p>
    <w:p w:rsidR="00BF5372" w:rsidRPr="00D05139" w:rsidRDefault="00BF5372" w:rsidP="00BF5372">
      <w:pPr>
        <w:pStyle w:val="aa"/>
        <w:numPr>
          <w:ilvl w:val="0"/>
          <w:numId w:val="2"/>
        </w:numPr>
        <w:tabs>
          <w:tab w:val="left" w:pos="851"/>
        </w:tabs>
        <w:ind w:left="284" w:firstLine="425"/>
        <w:rPr>
          <w:sz w:val="16"/>
          <w:szCs w:val="20"/>
        </w:rPr>
      </w:pPr>
      <w:r>
        <w:rPr>
          <w:sz w:val="16"/>
          <w:szCs w:val="20"/>
        </w:rPr>
        <w:t>Колесов</w:t>
      </w:r>
      <w:r w:rsidRPr="00D05139">
        <w:rPr>
          <w:sz w:val="16"/>
          <w:szCs w:val="20"/>
        </w:rPr>
        <w:t xml:space="preserve"> Е.Н. Формирование рынка труда в </w:t>
      </w:r>
      <w:proofErr w:type="spellStart"/>
      <w:r w:rsidRPr="00D05139">
        <w:rPr>
          <w:sz w:val="16"/>
          <w:szCs w:val="20"/>
        </w:rPr>
        <w:t>монопрофильном</w:t>
      </w:r>
      <w:proofErr w:type="spellEnd"/>
      <w:r w:rsidRPr="00D05139">
        <w:rPr>
          <w:sz w:val="16"/>
          <w:szCs w:val="20"/>
        </w:rPr>
        <w:t xml:space="preserve"> городе</w:t>
      </w:r>
      <w:r>
        <w:rPr>
          <w:sz w:val="16"/>
          <w:szCs w:val="20"/>
          <w:lang w:val="ru-RU"/>
        </w:rPr>
        <w:t>.</w:t>
      </w:r>
      <w:r>
        <w:rPr>
          <w:sz w:val="16"/>
          <w:szCs w:val="20"/>
        </w:rPr>
        <w:t xml:space="preserve"> Вологда: ВНКЦ ЦЭМИ РАН, 20</w:t>
      </w:r>
      <w:r>
        <w:rPr>
          <w:sz w:val="16"/>
          <w:szCs w:val="20"/>
          <w:lang w:val="ru-RU"/>
        </w:rPr>
        <w:t>1</w:t>
      </w:r>
      <w:r w:rsidRPr="00D05139">
        <w:rPr>
          <w:sz w:val="16"/>
          <w:szCs w:val="20"/>
        </w:rPr>
        <w:t xml:space="preserve">4.  </w:t>
      </w:r>
    </w:p>
    <w:p w:rsidR="00BF5372" w:rsidRPr="00D05139" w:rsidRDefault="00BF5372" w:rsidP="00BF5372">
      <w:pPr>
        <w:pStyle w:val="aa"/>
        <w:numPr>
          <w:ilvl w:val="0"/>
          <w:numId w:val="2"/>
        </w:numPr>
        <w:tabs>
          <w:tab w:val="left" w:pos="851"/>
        </w:tabs>
        <w:ind w:left="284" w:firstLine="425"/>
        <w:rPr>
          <w:sz w:val="16"/>
          <w:szCs w:val="20"/>
        </w:rPr>
      </w:pPr>
      <w:r w:rsidRPr="00D05139">
        <w:rPr>
          <w:sz w:val="16"/>
          <w:szCs w:val="20"/>
        </w:rPr>
        <w:t>Тарасюк В.М. Как развивать моногорода</w:t>
      </w:r>
      <w:r>
        <w:rPr>
          <w:sz w:val="16"/>
          <w:szCs w:val="20"/>
          <w:lang w:val="ru-RU"/>
        </w:rPr>
        <w:t xml:space="preserve"> //</w:t>
      </w:r>
      <w:r w:rsidRPr="00D05139">
        <w:rPr>
          <w:sz w:val="16"/>
          <w:szCs w:val="20"/>
        </w:rPr>
        <w:t xml:space="preserve"> </w:t>
      </w:r>
      <w:r>
        <w:rPr>
          <w:sz w:val="16"/>
          <w:szCs w:val="20"/>
          <w:lang w:val="ru-RU"/>
        </w:rPr>
        <w:t>Фи</w:t>
      </w:r>
      <w:proofErr w:type="spellStart"/>
      <w:r w:rsidRPr="00D05139">
        <w:rPr>
          <w:sz w:val="16"/>
          <w:szCs w:val="20"/>
        </w:rPr>
        <w:t>нансы</w:t>
      </w:r>
      <w:proofErr w:type="spellEnd"/>
      <w:r w:rsidRPr="00D05139">
        <w:rPr>
          <w:sz w:val="16"/>
          <w:szCs w:val="20"/>
        </w:rPr>
        <w:t>. 201</w:t>
      </w:r>
      <w:r>
        <w:rPr>
          <w:sz w:val="16"/>
          <w:szCs w:val="20"/>
          <w:lang w:val="ru-RU"/>
        </w:rPr>
        <w:t>9.</w:t>
      </w:r>
      <w:r w:rsidRPr="00D05139">
        <w:rPr>
          <w:sz w:val="16"/>
          <w:szCs w:val="20"/>
        </w:rPr>
        <w:t xml:space="preserve"> №</w:t>
      </w:r>
      <w:r>
        <w:rPr>
          <w:sz w:val="16"/>
          <w:szCs w:val="20"/>
          <w:lang w:val="ru-RU"/>
        </w:rPr>
        <w:t xml:space="preserve"> </w:t>
      </w:r>
      <w:r w:rsidRPr="00D05139">
        <w:rPr>
          <w:sz w:val="16"/>
          <w:szCs w:val="20"/>
        </w:rPr>
        <w:t>3.</w:t>
      </w:r>
    </w:p>
    <w:p w:rsidR="00BF5372" w:rsidRPr="001A0671" w:rsidRDefault="00BF5372" w:rsidP="00BF5372">
      <w:pPr>
        <w:ind w:left="284" w:hanging="284"/>
        <w:jc w:val="center"/>
        <w:rPr>
          <w:b/>
          <w:sz w:val="16"/>
          <w:szCs w:val="16"/>
        </w:rPr>
      </w:pPr>
    </w:p>
    <w:p w:rsidR="00BF5372" w:rsidRDefault="00BF5372" w:rsidP="00BF5372">
      <w:pPr>
        <w:pStyle w:val="a4"/>
        <w:spacing w:before="0" w:after="0"/>
        <w:ind w:firstLine="709"/>
        <w:rPr>
          <w:sz w:val="20"/>
          <w:szCs w:val="20"/>
        </w:rPr>
      </w:pPr>
    </w:p>
    <w:p w:rsidR="00BF5372" w:rsidRPr="004B1AB4" w:rsidRDefault="00BF5372" w:rsidP="00BF5372">
      <w:pPr>
        <w:ind w:firstLine="709"/>
        <w:rPr>
          <w:caps/>
          <w:sz w:val="20"/>
          <w:szCs w:val="20"/>
        </w:rPr>
      </w:pPr>
      <w:r w:rsidRPr="004B1AB4">
        <w:rPr>
          <w:caps/>
          <w:sz w:val="20"/>
          <w:szCs w:val="20"/>
        </w:rPr>
        <w:t>УДК 332.132</w:t>
      </w:r>
    </w:p>
    <w:p w:rsidR="00BF5372" w:rsidRPr="006300E6" w:rsidRDefault="00BF5372" w:rsidP="00BF5372">
      <w:pPr>
        <w:pStyle w:val="a4"/>
        <w:spacing w:before="0" w:after="0"/>
        <w:ind w:firstLine="709"/>
        <w:rPr>
          <w:sz w:val="20"/>
          <w:szCs w:val="20"/>
        </w:rPr>
      </w:pPr>
      <w:r w:rsidRPr="006300E6">
        <w:rPr>
          <w:sz w:val="20"/>
          <w:szCs w:val="20"/>
        </w:rPr>
        <w:t>Иванова Мария Владимировна</w:t>
      </w:r>
    </w:p>
    <w:p w:rsidR="00BF5372" w:rsidRPr="00B5297A" w:rsidRDefault="00BF5372" w:rsidP="00BF5372">
      <w:pPr>
        <w:pStyle w:val="a4"/>
        <w:spacing w:before="0" w:after="0" w:line="360" w:lineRule="auto"/>
        <w:ind w:firstLine="709"/>
        <w:rPr>
          <w:b w:val="0"/>
          <w:sz w:val="20"/>
          <w:szCs w:val="20"/>
        </w:rPr>
      </w:pPr>
      <w:r w:rsidRPr="00B5297A">
        <w:rPr>
          <w:b w:val="0"/>
          <w:sz w:val="20"/>
          <w:szCs w:val="20"/>
        </w:rPr>
        <w:t>кандидат экономических наук, доцент, ХГУ им. Н.Ф. Катанова (г. Абакан, Россия)</w:t>
      </w:r>
    </w:p>
    <w:p w:rsidR="00BF5372" w:rsidRPr="007A59C9" w:rsidRDefault="00BF5372" w:rsidP="00BF5372">
      <w:pPr>
        <w:pStyle w:val="a5"/>
        <w:spacing w:before="0" w:after="0"/>
        <w:ind w:firstLine="709"/>
      </w:pPr>
      <w:r w:rsidRPr="007A59C9">
        <w:t xml:space="preserve">Государственная региональная политика: </w:t>
      </w:r>
      <w:r w:rsidRPr="007A59C9">
        <w:br/>
        <w:t>содержательный аспект</w:t>
      </w:r>
    </w:p>
    <w:p w:rsidR="00BF5372" w:rsidRPr="00133A39" w:rsidRDefault="00BF5372" w:rsidP="00BF5372">
      <w:pPr>
        <w:pStyle w:val="a5"/>
        <w:spacing w:before="0" w:after="0"/>
        <w:ind w:firstLine="709"/>
      </w:pPr>
    </w:p>
    <w:p w:rsidR="00BF5372" w:rsidRDefault="00BF5372" w:rsidP="00BF5372">
      <w:pPr>
        <w:ind w:firstLine="709"/>
        <w:jc w:val="both"/>
        <w:rPr>
          <w:sz w:val="20"/>
          <w:szCs w:val="20"/>
        </w:rPr>
      </w:pPr>
      <w:r w:rsidRPr="009721EB">
        <w:rPr>
          <w:b/>
          <w:sz w:val="20"/>
          <w:szCs w:val="20"/>
        </w:rPr>
        <w:t>Аннотация</w:t>
      </w:r>
      <w:r>
        <w:rPr>
          <w:sz w:val="20"/>
          <w:szCs w:val="20"/>
        </w:rPr>
        <w:t>. Не более 50 слов.</w:t>
      </w:r>
    </w:p>
    <w:p w:rsidR="00BF5372" w:rsidRDefault="00BF5372" w:rsidP="00BF5372">
      <w:pPr>
        <w:ind w:firstLine="709"/>
        <w:jc w:val="both"/>
        <w:rPr>
          <w:sz w:val="20"/>
          <w:szCs w:val="20"/>
        </w:rPr>
      </w:pPr>
      <w:r w:rsidRPr="00130A47">
        <w:rPr>
          <w:b/>
          <w:sz w:val="20"/>
          <w:szCs w:val="20"/>
        </w:rPr>
        <w:t>Ключевые слова</w:t>
      </w:r>
      <w:r>
        <w:rPr>
          <w:sz w:val="20"/>
          <w:szCs w:val="20"/>
        </w:rPr>
        <w:t>: не более 10 слов.</w:t>
      </w:r>
    </w:p>
    <w:p w:rsidR="00BF5372" w:rsidRDefault="00BF5372" w:rsidP="00BF5372">
      <w:pPr>
        <w:ind w:firstLine="709"/>
        <w:jc w:val="both"/>
        <w:rPr>
          <w:sz w:val="20"/>
          <w:szCs w:val="20"/>
        </w:rPr>
      </w:pPr>
      <w:proofErr w:type="spellStart"/>
      <w:r w:rsidRPr="00351D84">
        <w:rPr>
          <w:b/>
          <w:sz w:val="20"/>
          <w:szCs w:val="20"/>
        </w:rPr>
        <w:t>Abstract</w:t>
      </w:r>
      <w:proofErr w:type="spellEnd"/>
      <w:r>
        <w:rPr>
          <w:sz w:val="20"/>
          <w:szCs w:val="20"/>
        </w:rPr>
        <w:t>.</w:t>
      </w:r>
      <w:r w:rsidRPr="00554DD3">
        <w:rPr>
          <w:sz w:val="20"/>
          <w:szCs w:val="20"/>
        </w:rPr>
        <w:t xml:space="preserve"> </w:t>
      </w:r>
      <w:r>
        <w:rPr>
          <w:sz w:val="20"/>
          <w:szCs w:val="20"/>
        </w:rPr>
        <w:t>Не более 50 слов.</w:t>
      </w:r>
    </w:p>
    <w:p w:rsidR="00BF5372" w:rsidRDefault="00BF5372" w:rsidP="00BF5372">
      <w:pPr>
        <w:ind w:firstLine="709"/>
        <w:jc w:val="both"/>
        <w:rPr>
          <w:sz w:val="20"/>
          <w:szCs w:val="20"/>
        </w:rPr>
      </w:pPr>
      <w:proofErr w:type="spellStart"/>
      <w:r w:rsidRPr="00351D84">
        <w:rPr>
          <w:b/>
          <w:sz w:val="20"/>
          <w:szCs w:val="20"/>
        </w:rPr>
        <w:t>Keywords</w:t>
      </w:r>
      <w:proofErr w:type="spellEnd"/>
      <w:r w:rsidRPr="00351D84">
        <w:rPr>
          <w:sz w:val="20"/>
          <w:szCs w:val="20"/>
        </w:rPr>
        <w:t xml:space="preserve">: </w:t>
      </w:r>
      <w:r>
        <w:rPr>
          <w:sz w:val="20"/>
          <w:szCs w:val="20"/>
        </w:rPr>
        <w:t>не более 10 слов.</w:t>
      </w:r>
    </w:p>
    <w:p w:rsidR="00BF5372" w:rsidRDefault="00BF5372" w:rsidP="00BF5372">
      <w:pPr>
        <w:ind w:firstLine="709"/>
        <w:jc w:val="both"/>
        <w:rPr>
          <w:sz w:val="20"/>
          <w:szCs w:val="20"/>
        </w:rPr>
      </w:pPr>
    </w:p>
    <w:p w:rsidR="00BF5372" w:rsidRPr="00937F08" w:rsidRDefault="00BF5372" w:rsidP="00BF537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Текст </w:t>
      </w:r>
      <w:proofErr w:type="spellStart"/>
      <w:r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r w:rsidRPr="00937F08">
        <w:rPr>
          <w:sz w:val="20"/>
          <w:szCs w:val="20"/>
        </w:rPr>
        <w:t xml:space="preserve">[3, с. 75] </w:t>
      </w:r>
      <w:r>
        <w:rPr>
          <w:sz w:val="20"/>
          <w:szCs w:val="20"/>
        </w:rPr>
        <w:t>текст</w:t>
      </w:r>
      <w:r w:rsidRPr="00937F08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текст</w:t>
      </w:r>
      <w:proofErr w:type="spellEnd"/>
      <w:proofErr w:type="gram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2A5C3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2A5C3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2A5C3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2A5C3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2A5C3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2A5C3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2A5C3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2A5C3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>.</w:t>
      </w:r>
    </w:p>
    <w:p w:rsidR="00BF5372" w:rsidRPr="00937F08" w:rsidRDefault="00BF5372" w:rsidP="00BF537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Текст</w:t>
      </w:r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текст</w:t>
      </w:r>
      <w:proofErr w:type="spellEnd"/>
      <w:proofErr w:type="gram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 w:rsidRPr="00937F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(та</w:t>
      </w:r>
      <w:r w:rsidRPr="00937F08">
        <w:rPr>
          <w:sz w:val="20"/>
          <w:szCs w:val="20"/>
        </w:rPr>
        <w:t>блица 1).</w:t>
      </w:r>
    </w:p>
    <w:p w:rsidR="00BF5372" w:rsidRPr="00937F08" w:rsidRDefault="00BF5372" w:rsidP="00BF5372">
      <w:pPr>
        <w:ind w:firstLine="709"/>
        <w:jc w:val="right"/>
        <w:rPr>
          <w:sz w:val="20"/>
          <w:szCs w:val="20"/>
        </w:rPr>
      </w:pPr>
      <w:r w:rsidRPr="00937F08">
        <w:rPr>
          <w:sz w:val="20"/>
          <w:szCs w:val="20"/>
        </w:rPr>
        <w:t>Таблица 1</w:t>
      </w:r>
    </w:p>
    <w:p w:rsidR="00BF5372" w:rsidRPr="006300E6" w:rsidRDefault="00BF5372" w:rsidP="00BF5372">
      <w:pPr>
        <w:pStyle w:val="a8"/>
        <w:spacing w:after="0"/>
        <w:ind w:firstLine="709"/>
      </w:pPr>
      <w:r>
        <w:t>Расходы</w:t>
      </w:r>
      <w:r w:rsidRPr="006300E6">
        <w:t xml:space="preserve"> федерального бюджета за 20</w:t>
      </w:r>
      <w:r>
        <w:t>14</w:t>
      </w:r>
      <w:r w:rsidRPr="006300E6">
        <w:t>-</w:t>
      </w:r>
      <w:smartTag w:uri="urn:schemas-microsoft-com:office:smarttags" w:element="metricconverter">
        <w:smartTagPr>
          <w:attr w:name="ProductID" w:val="2015 г"/>
        </w:smartTagPr>
        <w:r w:rsidRPr="006300E6">
          <w:t>20</w:t>
        </w:r>
        <w:r>
          <w:t>15</w:t>
        </w:r>
        <w:r w:rsidRPr="006300E6">
          <w:t xml:space="preserve"> г</w:t>
        </w:r>
      </w:smartTag>
      <w:r w:rsidRPr="006300E6">
        <w:t>., млрд. руб.</w:t>
      </w:r>
    </w:p>
    <w:tbl>
      <w:tblPr>
        <w:tblW w:w="4707" w:type="pct"/>
        <w:jc w:val="center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0"/>
        <w:gridCol w:w="1681"/>
        <w:gridCol w:w="1829"/>
        <w:gridCol w:w="1449"/>
        <w:gridCol w:w="1948"/>
      </w:tblGrid>
      <w:tr w:rsidR="00BF5372" w:rsidRPr="00937F08" w:rsidTr="00F9141D">
        <w:trPr>
          <w:cantSplit/>
          <w:trHeight w:val="344"/>
          <w:jc w:val="center"/>
        </w:trPr>
        <w:tc>
          <w:tcPr>
            <w:tcW w:w="1277" w:type="pct"/>
            <w:vMerge w:val="restart"/>
          </w:tcPr>
          <w:p w:rsidR="00BF5372" w:rsidRPr="005A2BB6" w:rsidRDefault="00BF5372" w:rsidP="00F9141D">
            <w:pPr>
              <w:pStyle w:val="a3"/>
              <w:spacing w:line="360" w:lineRule="auto"/>
              <w:ind w:firstLine="709"/>
              <w:rPr>
                <w:sz w:val="18"/>
                <w:szCs w:val="18"/>
              </w:rPr>
            </w:pPr>
          </w:p>
        </w:tc>
        <w:tc>
          <w:tcPr>
            <w:tcW w:w="1892" w:type="pct"/>
            <w:gridSpan w:val="2"/>
          </w:tcPr>
          <w:p w:rsidR="00BF5372" w:rsidRPr="005A2BB6" w:rsidRDefault="00BF5372" w:rsidP="00F9141D">
            <w:pPr>
              <w:pStyle w:val="a3"/>
              <w:spacing w:line="360" w:lineRule="auto"/>
              <w:ind w:firstLine="191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A2BB6">
                <w:rPr>
                  <w:sz w:val="18"/>
                  <w:szCs w:val="18"/>
                </w:rPr>
                <w:t>20</w:t>
              </w:r>
              <w:r>
                <w:rPr>
                  <w:sz w:val="18"/>
                  <w:szCs w:val="18"/>
                </w:rPr>
                <w:t>14</w:t>
              </w:r>
              <w:r w:rsidRPr="005A2BB6">
                <w:rPr>
                  <w:sz w:val="18"/>
                  <w:szCs w:val="18"/>
                </w:rPr>
                <w:t xml:space="preserve"> г</w:t>
              </w:r>
            </w:smartTag>
            <w:r w:rsidRPr="005A2BB6">
              <w:rPr>
                <w:sz w:val="18"/>
                <w:szCs w:val="18"/>
              </w:rPr>
              <w:t>.</w:t>
            </w:r>
          </w:p>
        </w:tc>
        <w:tc>
          <w:tcPr>
            <w:tcW w:w="1832" w:type="pct"/>
            <w:gridSpan w:val="2"/>
          </w:tcPr>
          <w:p w:rsidR="00BF5372" w:rsidRPr="005A2BB6" w:rsidRDefault="00BF5372" w:rsidP="00F9141D">
            <w:pPr>
              <w:pStyle w:val="a3"/>
              <w:spacing w:line="360" w:lineRule="auto"/>
              <w:ind w:firstLine="191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A2BB6">
                <w:rPr>
                  <w:sz w:val="18"/>
                  <w:szCs w:val="18"/>
                </w:rPr>
                <w:t>20</w:t>
              </w:r>
              <w:r>
                <w:rPr>
                  <w:sz w:val="18"/>
                  <w:szCs w:val="18"/>
                </w:rPr>
                <w:t>15</w:t>
              </w:r>
              <w:r w:rsidRPr="005A2BB6">
                <w:rPr>
                  <w:sz w:val="18"/>
                  <w:szCs w:val="18"/>
                </w:rPr>
                <w:t xml:space="preserve"> г</w:t>
              </w:r>
            </w:smartTag>
            <w:r w:rsidRPr="005A2BB6">
              <w:rPr>
                <w:sz w:val="18"/>
                <w:szCs w:val="18"/>
              </w:rPr>
              <w:t>.</w:t>
            </w:r>
          </w:p>
        </w:tc>
      </w:tr>
      <w:tr w:rsidR="00BF5372" w:rsidRPr="00937F08" w:rsidTr="00F9141D">
        <w:trPr>
          <w:cantSplit/>
          <w:trHeight w:val="122"/>
          <w:jc w:val="center"/>
        </w:trPr>
        <w:tc>
          <w:tcPr>
            <w:tcW w:w="1277" w:type="pct"/>
            <w:vMerge/>
            <w:vAlign w:val="center"/>
          </w:tcPr>
          <w:p w:rsidR="00BF5372" w:rsidRPr="005A2BB6" w:rsidRDefault="00BF5372" w:rsidP="00F9141D">
            <w:pPr>
              <w:spacing w:line="36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:rsidR="00BF5372" w:rsidRPr="005A2BB6" w:rsidRDefault="00BF5372" w:rsidP="00F9141D">
            <w:pPr>
              <w:pStyle w:val="a3"/>
              <w:spacing w:line="360" w:lineRule="auto"/>
              <w:jc w:val="center"/>
              <w:rPr>
                <w:sz w:val="18"/>
                <w:szCs w:val="18"/>
              </w:rPr>
            </w:pPr>
            <w:r w:rsidRPr="005A2BB6">
              <w:rPr>
                <w:sz w:val="18"/>
                <w:szCs w:val="18"/>
              </w:rPr>
              <w:t>Млрд. руб.</w:t>
            </w:r>
          </w:p>
        </w:tc>
        <w:tc>
          <w:tcPr>
            <w:tcW w:w="986" w:type="pct"/>
          </w:tcPr>
          <w:p w:rsidR="00BF5372" w:rsidRPr="005A2BB6" w:rsidRDefault="00BF5372" w:rsidP="00F9141D">
            <w:pPr>
              <w:pStyle w:val="a3"/>
              <w:spacing w:line="360" w:lineRule="auto"/>
              <w:jc w:val="center"/>
              <w:rPr>
                <w:sz w:val="18"/>
                <w:szCs w:val="18"/>
              </w:rPr>
            </w:pPr>
            <w:r w:rsidRPr="005A2BB6">
              <w:rPr>
                <w:sz w:val="18"/>
                <w:szCs w:val="18"/>
              </w:rPr>
              <w:t>Темп роста, %</w:t>
            </w:r>
          </w:p>
        </w:tc>
        <w:tc>
          <w:tcPr>
            <w:tcW w:w="781" w:type="pct"/>
          </w:tcPr>
          <w:p w:rsidR="00BF5372" w:rsidRPr="005A2BB6" w:rsidRDefault="00BF5372" w:rsidP="00F9141D">
            <w:pPr>
              <w:pStyle w:val="a3"/>
              <w:spacing w:line="360" w:lineRule="auto"/>
              <w:jc w:val="center"/>
              <w:rPr>
                <w:sz w:val="18"/>
                <w:szCs w:val="18"/>
              </w:rPr>
            </w:pPr>
            <w:r w:rsidRPr="005A2BB6">
              <w:rPr>
                <w:sz w:val="18"/>
                <w:szCs w:val="18"/>
              </w:rPr>
              <w:t>млрд. руб.</w:t>
            </w:r>
          </w:p>
        </w:tc>
        <w:tc>
          <w:tcPr>
            <w:tcW w:w="1050" w:type="pct"/>
          </w:tcPr>
          <w:p w:rsidR="00BF5372" w:rsidRPr="005A2BB6" w:rsidRDefault="00BF5372" w:rsidP="00F9141D">
            <w:pPr>
              <w:pStyle w:val="a3"/>
              <w:spacing w:line="360" w:lineRule="auto"/>
              <w:jc w:val="center"/>
              <w:rPr>
                <w:sz w:val="18"/>
                <w:szCs w:val="18"/>
              </w:rPr>
            </w:pPr>
            <w:r w:rsidRPr="005A2BB6">
              <w:rPr>
                <w:sz w:val="18"/>
                <w:szCs w:val="18"/>
              </w:rPr>
              <w:t>темп роста, %</w:t>
            </w:r>
          </w:p>
        </w:tc>
      </w:tr>
      <w:tr w:rsidR="00BF5372" w:rsidRPr="00937F08" w:rsidTr="00F9141D">
        <w:trPr>
          <w:cantSplit/>
          <w:trHeight w:val="344"/>
          <w:jc w:val="center"/>
        </w:trPr>
        <w:tc>
          <w:tcPr>
            <w:tcW w:w="1277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709"/>
              <w:rPr>
                <w:sz w:val="18"/>
                <w:szCs w:val="18"/>
              </w:rPr>
            </w:pPr>
            <w:r w:rsidRPr="005A2BB6">
              <w:rPr>
                <w:sz w:val="18"/>
                <w:szCs w:val="18"/>
              </w:rPr>
              <w:t xml:space="preserve">1 квартал </w:t>
            </w:r>
          </w:p>
        </w:tc>
        <w:tc>
          <w:tcPr>
            <w:tcW w:w="906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129"/>
              <w:jc w:val="left"/>
              <w:rPr>
                <w:sz w:val="18"/>
                <w:szCs w:val="18"/>
              </w:rPr>
            </w:pPr>
          </w:p>
        </w:tc>
        <w:tc>
          <w:tcPr>
            <w:tcW w:w="986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164"/>
              <w:jc w:val="left"/>
              <w:rPr>
                <w:sz w:val="18"/>
                <w:szCs w:val="18"/>
              </w:rPr>
            </w:pPr>
          </w:p>
        </w:tc>
        <w:tc>
          <w:tcPr>
            <w:tcW w:w="781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164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164"/>
              <w:jc w:val="left"/>
              <w:rPr>
                <w:sz w:val="18"/>
                <w:szCs w:val="18"/>
              </w:rPr>
            </w:pPr>
          </w:p>
        </w:tc>
      </w:tr>
      <w:tr w:rsidR="00BF5372" w:rsidRPr="00937F08" w:rsidTr="00F9141D">
        <w:trPr>
          <w:cantSplit/>
          <w:trHeight w:val="356"/>
          <w:jc w:val="center"/>
        </w:trPr>
        <w:tc>
          <w:tcPr>
            <w:tcW w:w="1277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709"/>
              <w:rPr>
                <w:sz w:val="18"/>
                <w:szCs w:val="18"/>
              </w:rPr>
            </w:pPr>
            <w:r w:rsidRPr="005A2BB6">
              <w:rPr>
                <w:sz w:val="18"/>
                <w:szCs w:val="18"/>
              </w:rPr>
              <w:t>2 квартал</w:t>
            </w:r>
          </w:p>
        </w:tc>
        <w:tc>
          <w:tcPr>
            <w:tcW w:w="906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129"/>
              <w:jc w:val="left"/>
              <w:rPr>
                <w:sz w:val="18"/>
                <w:szCs w:val="18"/>
              </w:rPr>
            </w:pPr>
          </w:p>
        </w:tc>
        <w:tc>
          <w:tcPr>
            <w:tcW w:w="986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164"/>
              <w:jc w:val="left"/>
              <w:rPr>
                <w:sz w:val="18"/>
                <w:szCs w:val="18"/>
              </w:rPr>
            </w:pPr>
          </w:p>
        </w:tc>
        <w:tc>
          <w:tcPr>
            <w:tcW w:w="781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164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164"/>
              <w:jc w:val="left"/>
              <w:rPr>
                <w:sz w:val="18"/>
                <w:szCs w:val="18"/>
              </w:rPr>
            </w:pPr>
          </w:p>
        </w:tc>
      </w:tr>
      <w:tr w:rsidR="00BF5372" w:rsidRPr="00937F08" w:rsidTr="00F9141D">
        <w:trPr>
          <w:cantSplit/>
          <w:trHeight w:val="344"/>
          <w:jc w:val="center"/>
        </w:trPr>
        <w:tc>
          <w:tcPr>
            <w:tcW w:w="1277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709"/>
              <w:rPr>
                <w:sz w:val="18"/>
                <w:szCs w:val="18"/>
              </w:rPr>
            </w:pPr>
            <w:r w:rsidRPr="005A2BB6">
              <w:rPr>
                <w:sz w:val="18"/>
                <w:szCs w:val="18"/>
              </w:rPr>
              <w:t>3 квартал</w:t>
            </w:r>
          </w:p>
        </w:tc>
        <w:tc>
          <w:tcPr>
            <w:tcW w:w="906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129"/>
              <w:jc w:val="left"/>
              <w:rPr>
                <w:sz w:val="18"/>
                <w:szCs w:val="18"/>
              </w:rPr>
            </w:pPr>
          </w:p>
        </w:tc>
        <w:tc>
          <w:tcPr>
            <w:tcW w:w="986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164"/>
              <w:jc w:val="left"/>
              <w:rPr>
                <w:sz w:val="18"/>
                <w:szCs w:val="18"/>
              </w:rPr>
            </w:pPr>
          </w:p>
        </w:tc>
        <w:tc>
          <w:tcPr>
            <w:tcW w:w="781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164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164"/>
              <w:jc w:val="left"/>
              <w:rPr>
                <w:sz w:val="18"/>
                <w:szCs w:val="18"/>
              </w:rPr>
            </w:pPr>
          </w:p>
        </w:tc>
      </w:tr>
      <w:tr w:rsidR="00BF5372" w:rsidRPr="00937F08" w:rsidTr="00F9141D">
        <w:trPr>
          <w:cantSplit/>
          <w:trHeight w:val="344"/>
          <w:jc w:val="center"/>
        </w:trPr>
        <w:tc>
          <w:tcPr>
            <w:tcW w:w="1277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709"/>
              <w:rPr>
                <w:sz w:val="18"/>
                <w:szCs w:val="18"/>
              </w:rPr>
            </w:pPr>
            <w:r w:rsidRPr="005A2BB6">
              <w:rPr>
                <w:sz w:val="18"/>
                <w:szCs w:val="18"/>
              </w:rPr>
              <w:t>4 квартал</w:t>
            </w:r>
          </w:p>
        </w:tc>
        <w:tc>
          <w:tcPr>
            <w:tcW w:w="906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129"/>
              <w:jc w:val="left"/>
              <w:rPr>
                <w:sz w:val="18"/>
                <w:szCs w:val="18"/>
              </w:rPr>
            </w:pPr>
          </w:p>
        </w:tc>
        <w:tc>
          <w:tcPr>
            <w:tcW w:w="986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164"/>
              <w:jc w:val="left"/>
              <w:rPr>
                <w:sz w:val="18"/>
                <w:szCs w:val="18"/>
              </w:rPr>
            </w:pPr>
          </w:p>
        </w:tc>
        <w:tc>
          <w:tcPr>
            <w:tcW w:w="781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164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164"/>
              <w:jc w:val="left"/>
              <w:rPr>
                <w:sz w:val="18"/>
                <w:szCs w:val="18"/>
              </w:rPr>
            </w:pPr>
          </w:p>
        </w:tc>
      </w:tr>
      <w:tr w:rsidR="00BF5372" w:rsidRPr="00937F08" w:rsidTr="00F9141D">
        <w:trPr>
          <w:cantSplit/>
          <w:trHeight w:val="356"/>
          <w:jc w:val="center"/>
        </w:trPr>
        <w:tc>
          <w:tcPr>
            <w:tcW w:w="1277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709"/>
              <w:rPr>
                <w:sz w:val="18"/>
                <w:szCs w:val="18"/>
              </w:rPr>
            </w:pPr>
            <w:r w:rsidRPr="005A2BB6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906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129"/>
              <w:jc w:val="left"/>
              <w:rPr>
                <w:sz w:val="18"/>
                <w:szCs w:val="18"/>
              </w:rPr>
            </w:pPr>
          </w:p>
        </w:tc>
        <w:tc>
          <w:tcPr>
            <w:tcW w:w="986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164"/>
              <w:jc w:val="left"/>
              <w:rPr>
                <w:sz w:val="18"/>
                <w:szCs w:val="18"/>
              </w:rPr>
            </w:pPr>
          </w:p>
        </w:tc>
        <w:tc>
          <w:tcPr>
            <w:tcW w:w="781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164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pct"/>
          </w:tcPr>
          <w:p w:rsidR="00BF5372" w:rsidRPr="005A2BB6" w:rsidRDefault="00BF5372" w:rsidP="00F9141D">
            <w:pPr>
              <w:pStyle w:val="a3"/>
              <w:spacing w:line="360" w:lineRule="auto"/>
              <w:ind w:firstLine="164"/>
              <w:jc w:val="left"/>
              <w:rPr>
                <w:sz w:val="18"/>
                <w:szCs w:val="18"/>
              </w:rPr>
            </w:pPr>
          </w:p>
        </w:tc>
      </w:tr>
    </w:tbl>
    <w:p w:rsidR="00BF5372" w:rsidRDefault="00BF5372" w:rsidP="00BF5372">
      <w:pPr>
        <w:pStyle w:val="a6"/>
        <w:spacing w:before="0"/>
        <w:ind w:firstLine="709"/>
      </w:pPr>
    </w:p>
    <w:p w:rsidR="00BF5372" w:rsidRDefault="00BF5372" w:rsidP="00BF5372">
      <w:pPr>
        <w:pStyle w:val="a6"/>
        <w:spacing w:before="0"/>
        <w:ind w:firstLine="709"/>
      </w:pPr>
      <w:r>
        <w:t>Текст</w:t>
      </w:r>
      <w:r w:rsidRPr="00937F08">
        <w:t xml:space="preserve"> </w:t>
      </w:r>
      <w:proofErr w:type="spellStart"/>
      <w:r>
        <w:t>текст</w:t>
      </w:r>
      <w:proofErr w:type="spellEnd"/>
      <w:r w:rsidRPr="00937F08">
        <w:t xml:space="preserve"> </w:t>
      </w:r>
      <w:proofErr w:type="spellStart"/>
      <w:proofErr w:type="gramStart"/>
      <w:r>
        <w:t>текст</w:t>
      </w:r>
      <w:proofErr w:type="spellEnd"/>
      <w:proofErr w:type="gramEnd"/>
      <w:r w:rsidRPr="00937F08">
        <w:t xml:space="preserve"> </w:t>
      </w:r>
      <w:proofErr w:type="spellStart"/>
      <w:r>
        <w:t>текст</w:t>
      </w:r>
      <w:proofErr w:type="spellEnd"/>
      <w:r w:rsidRPr="00937F08">
        <w:t xml:space="preserve"> </w:t>
      </w:r>
      <w:proofErr w:type="spellStart"/>
      <w:r>
        <w:t>текст</w:t>
      </w:r>
      <w:proofErr w:type="spellEnd"/>
      <w:r w:rsidRPr="00937F08">
        <w:t xml:space="preserve"> </w:t>
      </w:r>
      <w:proofErr w:type="spellStart"/>
      <w:r>
        <w:t>текст</w:t>
      </w:r>
      <w:proofErr w:type="spellEnd"/>
      <w:r w:rsidRPr="00937F08">
        <w:t xml:space="preserve"> </w:t>
      </w:r>
      <w:proofErr w:type="spellStart"/>
      <w:r>
        <w:t>текст</w:t>
      </w:r>
      <w:proofErr w:type="spellEnd"/>
      <w:r w:rsidRPr="00937F08">
        <w:t xml:space="preserve"> </w:t>
      </w:r>
      <w:proofErr w:type="spellStart"/>
      <w:r>
        <w:t>текст</w:t>
      </w:r>
      <w:proofErr w:type="spellEnd"/>
      <w:r w:rsidRPr="00937F08">
        <w:t xml:space="preserve"> </w:t>
      </w:r>
      <w:proofErr w:type="spellStart"/>
      <w:r>
        <w:t>текст</w:t>
      </w:r>
      <w:proofErr w:type="spellEnd"/>
      <w:r w:rsidRPr="00937F08">
        <w:t xml:space="preserve"> </w:t>
      </w:r>
      <w:proofErr w:type="spellStart"/>
      <w:r>
        <w:t>текст</w:t>
      </w:r>
      <w:proofErr w:type="spellEnd"/>
      <w:r w:rsidRPr="00937F08">
        <w:t xml:space="preserve"> </w:t>
      </w:r>
      <w:proofErr w:type="spellStart"/>
      <w:r>
        <w:t>текст</w:t>
      </w:r>
      <w:proofErr w:type="spellEnd"/>
      <w:r w:rsidRPr="00937F08">
        <w:t xml:space="preserve"> </w:t>
      </w:r>
      <w:proofErr w:type="spellStart"/>
      <w:r>
        <w:t>текст</w:t>
      </w:r>
      <w:proofErr w:type="spellEnd"/>
      <w:r w:rsidRPr="00937F08">
        <w:t xml:space="preserve"> </w:t>
      </w:r>
      <w:proofErr w:type="spellStart"/>
      <w:r>
        <w:t>текст</w:t>
      </w:r>
      <w:proofErr w:type="spellEnd"/>
      <w:r w:rsidRPr="00937F08">
        <w:t xml:space="preserve"> </w:t>
      </w:r>
      <w:proofErr w:type="spellStart"/>
      <w:r>
        <w:t>текст</w:t>
      </w:r>
      <w:proofErr w:type="spellEnd"/>
      <w:r w:rsidRPr="00937F08">
        <w:t xml:space="preserve"> </w:t>
      </w:r>
      <w:proofErr w:type="spellStart"/>
      <w:r>
        <w:t>текст</w:t>
      </w:r>
      <w:proofErr w:type="spellEnd"/>
      <w:r w:rsidRPr="00937F08">
        <w:t xml:space="preserve"> </w:t>
      </w:r>
      <w:proofErr w:type="spellStart"/>
      <w:r>
        <w:t>текст</w:t>
      </w:r>
      <w:proofErr w:type="spellEnd"/>
      <w:r w:rsidRPr="00937F08">
        <w:t xml:space="preserve"> </w:t>
      </w:r>
      <w:proofErr w:type="spellStart"/>
      <w:r>
        <w:t>текст</w:t>
      </w:r>
      <w:proofErr w:type="spellEnd"/>
      <w:r w:rsidRPr="00937F08">
        <w:t xml:space="preserve"> </w:t>
      </w:r>
      <w:proofErr w:type="spellStart"/>
      <w:r>
        <w:t>текст</w:t>
      </w:r>
      <w:proofErr w:type="spellEnd"/>
      <w:r w:rsidRPr="00937F08">
        <w:t xml:space="preserve"> </w:t>
      </w:r>
      <w:proofErr w:type="spellStart"/>
      <w:r>
        <w:t>текст</w:t>
      </w:r>
      <w:proofErr w:type="spellEnd"/>
      <w:r w:rsidRPr="00937F08">
        <w:t xml:space="preserve"> </w:t>
      </w:r>
      <w:proofErr w:type="spellStart"/>
      <w:r>
        <w:t>текст</w:t>
      </w:r>
      <w:proofErr w:type="spellEnd"/>
      <w:r w:rsidRPr="00937F08">
        <w:t xml:space="preserve"> (рисунок 1). </w:t>
      </w:r>
    </w:p>
    <w:p w:rsidR="00BF5372" w:rsidRPr="00937F08" w:rsidRDefault="00BF5372" w:rsidP="00BF5372">
      <w:pPr>
        <w:pStyle w:val="a6"/>
        <w:spacing w:before="0"/>
        <w:ind w:firstLine="709"/>
      </w:pPr>
    </w:p>
    <w:p w:rsidR="00BF5372" w:rsidRPr="0051018C" w:rsidRDefault="00BF5372" w:rsidP="00BF5372">
      <w:pPr>
        <w:jc w:val="both"/>
      </w:pPr>
      <w:r>
        <w:rPr>
          <w:noProof/>
        </w:rPr>
        <mc:AlternateContent>
          <mc:Choice Requires="wpc">
            <w:drawing>
              <wp:inline distT="0" distB="0" distL="0" distR="0">
                <wp:extent cx="6043295" cy="2590800"/>
                <wp:effectExtent l="13335" t="15240" r="10795" b="13335"/>
                <wp:docPr id="58" name="Полотно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43295" cy="259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08405" y="200025"/>
                            <a:ext cx="3890645" cy="12287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1208405" y="1228725"/>
                            <a:ext cx="38906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1208405" y="1019175"/>
                            <a:ext cx="38906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1208405" y="819150"/>
                            <a:ext cx="38906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1208405" y="609600"/>
                            <a:ext cx="38906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1208405" y="409575"/>
                            <a:ext cx="38906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1208405" y="200025"/>
                            <a:ext cx="38906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08405" y="200025"/>
                            <a:ext cx="3890645" cy="12287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37360" y="1285875"/>
                            <a:ext cx="704850" cy="14287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442210" y="952500"/>
                            <a:ext cx="718185" cy="476250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60395" y="714375"/>
                            <a:ext cx="704850" cy="71437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65245" y="314325"/>
                            <a:ext cx="704850" cy="111442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1208405" y="200025"/>
                            <a:ext cx="635" cy="12287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1158240" y="1428750"/>
                            <a:ext cx="501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1158240" y="1228725"/>
                            <a:ext cx="501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58240" y="1019175"/>
                            <a:ext cx="501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1158240" y="819150"/>
                            <a:ext cx="501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1158240" y="609600"/>
                            <a:ext cx="501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1158240" y="409575"/>
                            <a:ext cx="501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1158240" y="200025"/>
                            <a:ext cx="501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1208405" y="1428750"/>
                            <a:ext cx="38906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838325" y="1076325"/>
                            <a:ext cx="3702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72" w:rsidRPr="005452E0" w:rsidRDefault="00BF5372" w:rsidP="00BF53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smartTag w:uri="urn:schemas-microsoft-com:office:smarttags" w:element="metricconverter">
                                <w:smartTagPr>
                                  <w:attr w:name="ProductID" w:val="2012 г"/>
                                </w:smartTagP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20</w:t>
                                </w: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12</w:t>
                                </w: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г</w:t>
                                </w:r>
                              </w:smartTag>
                              <w:r w:rsidRPr="005452E0"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543175" y="742950"/>
                            <a:ext cx="3702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72" w:rsidRPr="005452E0" w:rsidRDefault="00BF5372" w:rsidP="00BF53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smartTag w:uri="urn:schemas-microsoft-com:office:smarttags" w:element="metricconverter">
                                <w:smartTagPr>
                                  <w:attr w:name="ProductID" w:val="2013 г"/>
                                </w:smartTagP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20</w:t>
                                </w: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13</w:t>
                                </w: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г</w:t>
                                </w:r>
                              </w:smartTag>
                              <w:r w:rsidRPr="005452E0"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260725" y="504825"/>
                            <a:ext cx="3803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72" w:rsidRDefault="00BF5372" w:rsidP="00BF5372">
                              <w:proofErr w:type="gramStart"/>
                              <w:smartTag w:uri="urn:schemas-microsoft-com:office:smarttags" w:element="metricconverter">
                                <w:smartTagPr>
                                  <w:attr w:name="ProductID" w:val="2014 г"/>
                                </w:smartTagP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20</w:t>
                                </w: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14</w:t>
                                </w: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г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965575" y="104775"/>
                            <a:ext cx="3702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72" w:rsidRPr="005452E0" w:rsidRDefault="00BF5372" w:rsidP="00BF53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smartTag w:uri="urn:schemas-microsoft-com:office:smarttags" w:element="metricconverter">
                                <w:smartTagPr>
                                  <w:attr w:name="ProductID" w:val="2015 г"/>
                                </w:smartTagP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20</w:t>
                                </w: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15</w:t>
                                </w: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г</w:t>
                                </w:r>
                              </w:smartTag>
                              <w:r w:rsidRPr="005452E0"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94410" y="1352550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72" w:rsidRPr="005452E0" w:rsidRDefault="00BF5372" w:rsidP="00BF53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452E0"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54355" y="1152525"/>
                            <a:ext cx="3816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72" w:rsidRPr="005452E0" w:rsidRDefault="00BF5372" w:rsidP="00BF53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452E0"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200000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54355" y="942975"/>
                            <a:ext cx="3816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72" w:rsidRPr="005452E0" w:rsidRDefault="00BF5372" w:rsidP="00BF53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452E0"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400000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4355" y="742950"/>
                            <a:ext cx="3816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72" w:rsidRPr="005452E0" w:rsidRDefault="00BF5372" w:rsidP="00BF53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452E0"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600000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54355" y="533400"/>
                            <a:ext cx="3816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72" w:rsidRPr="005452E0" w:rsidRDefault="00BF5372" w:rsidP="00BF53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452E0"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800000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66090" y="333375"/>
                            <a:ext cx="445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72" w:rsidRPr="005452E0" w:rsidRDefault="00BF5372" w:rsidP="00BF53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452E0"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1000000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66090" y="123825"/>
                            <a:ext cx="445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72" w:rsidRPr="005452E0" w:rsidRDefault="00BF5372" w:rsidP="00BF53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452E0"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1200000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20650" y="328930"/>
                            <a:ext cx="175260" cy="6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72" w:rsidRPr="002A5C34" w:rsidRDefault="00BF5372" w:rsidP="00BF5372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Line 38"/>
                        <wps:cNvCnPr/>
                        <wps:spPr bwMode="auto">
                          <a:xfrm>
                            <a:off x="440690" y="1647825"/>
                            <a:ext cx="46583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/>
                        <wps:spPr bwMode="auto">
                          <a:xfrm>
                            <a:off x="440690" y="2486025"/>
                            <a:ext cx="46583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/>
                        <wps:spPr bwMode="auto">
                          <a:xfrm>
                            <a:off x="1208405" y="1428750"/>
                            <a:ext cx="38906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>
                            <a:off x="440690" y="1647825"/>
                            <a:ext cx="635" cy="8382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/>
                        <wps:spPr bwMode="auto">
                          <a:xfrm>
                            <a:off x="1208405" y="1428750"/>
                            <a:ext cx="635" cy="1057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/>
                        <wps:spPr bwMode="auto">
                          <a:xfrm>
                            <a:off x="5099050" y="1428750"/>
                            <a:ext cx="635" cy="1057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90855" y="1743075"/>
                            <a:ext cx="88265" cy="6667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29285" y="1695450"/>
                            <a:ext cx="3702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72" w:rsidRPr="005452E0" w:rsidRDefault="00BF5372" w:rsidP="00BF53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smartTag w:uri="urn:schemas-microsoft-com:office:smarttags" w:element="metricconverter">
                                <w:smartTagPr>
                                  <w:attr w:name="ProductID" w:val="2012 г"/>
                                </w:smartTagP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20</w:t>
                                </w: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12</w:t>
                                </w: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г</w:t>
                                </w:r>
                              </w:smartTag>
                              <w:r w:rsidRPr="005452E0"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95600" y="1685925"/>
                            <a:ext cx="3816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72" w:rsidRPr="005452E0" w:rsidRDefault="00BF5372" w:rsidP="00BF53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452E0"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143354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Line 47"/>
                        <wps:cNvCnPr/>
                        <wps:spPr bwMode="auto">
                          <a:xfrm>
                            <a:off x="453390" y="1866900"/>
                            <a:ext cx="46329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90855" y="1952625"/>
                            <a:ext cx="88265" cy="66675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29285" y="1905000"/>
                            <a:ext cx="3702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72" w:rsidRPr="005452E0" w:rsidRDefault="00BF5372" w:rsidP="00BF53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smartTag w:uri="urn:schemas-microsoft-com:office:smarttags" w:element="metricconverter">
                                <w:smartTagPr>
                                  <w:attr w:name="ProductID" w:val="2013 г"/>
                                </w:smartTagP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20</w:t>
                                </w: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13</w:t>
                                </w: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г</w:t>
                                </w:r>
                              </w:smartTag>
                              <w:r w:rsidRPr="005452E0"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895600" y="1895475"/>
                            <a:ext cx="3816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72" w:rsidRPr="005452E0" w:rsidRDefault="00BF5372" w:rsidP="00BF53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452E0"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465268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Line 51"/>
                        <wps:cNvCnPr/>
                        <wps:spPr bwMode="auto">
                          <a:xfrm>
                            <a:off x="453390" y="2076450"/>
                            <a:ext cx="46329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90855" y="2162175"/>
                            <a:ext cx="88265" cy="6667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29285" y="2114550"/>
                            <a:ext cx="3702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72" w:rsidRPr="005452E0" w:rsidRDefault="00BF5372" w:rsidP="00BF53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smartTag w:uri="urn:schemas-microsoft-com:office:smarttags" w:element="metricconverter">
                                <w:smartTagPr>
                                  <w:attr w:name="ProductID" w:val="2014 г"/>
                                </w:smartTagP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20</w:t>
                                </w: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14</w:t>
                                </w: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г</w:t>
                                </w:r>
                              </w:smartTag>
                              <w:r w:rsidRPr="005452E0"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895600" y="2105025"/>
                            <a:ext cx="3816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72" w:rsidRPr="005452E0" w:rsidRDefault="00BF5372" w:rsidP="00BF53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452E0"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694092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Line 55"/>
                        <wps:cNvCnPr/>
                        <wps:spPr bwMode="auto">
                          <a:xfrm>
                            <a:off x="453390" y="2286000"/>
                            <a:ext cx="46329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90855" y="2371725"/>
                            <a:ext cx="88265" cy="6667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29285" y="2324100"/>
                            <a:ext cx="3702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72" w:rsidRPr="005452E0" w:rsidRDefault="00BF5372" w:rsidP="00BF53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smartTag w:uri="urn:schemas-microsoft-com:office:smarttags" w:element="metricconverter">
                                <w:smartTagPr>
                                  <w:attr w:name="ProductID" w:val="2015 г"/>
                                </w:smartTagP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20</w:t>
                                </w: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15</w:t>
                                </w:r>
                                <w:r w:rsidRPr="005452E0">
                                  <w:rPr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г</w:t>
                                </w:r>
                              </w:smartTag>
                              <w:r w:rsidRPr="005452E0"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845435" y="2314575"/>
                            <a:ext cx="445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72" w:rsidRPr="005452E0" w:rsidRDefault="00BF5372" w:rsidP="00BF53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452E0"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1084275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109595" y="145732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72" w:rsidRDefault="00BF5372" w:rsidP="00BF5372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43295" cy="2590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8" o:spid="_x0000_s1026" editas="canvas" style="width:475.85pt;height:204pt;mso-position-horizontal-relative:char;mso-position-vertical-relative:line" coordsize="60432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432;height:25908;visibility:visible;mso-wrap-style:square">
                  <v:fill o:detectmouseclick="t"/>
                  <v:path o:connecttype="none"/>
                </v:shape>
                <v:rect id="Rectangle 4" o:spid="_x0000_s1028" style="position:absolute;width:60432;height:25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wl/8MA&#10;AADaAAAADwAAAGRycy9kb3ducmV2LnhtbERPS2sCMRC+C/0PYQq9iGbtYdXVKK1QWrAUfFDpbdiM&#10;2cXNZElSXf99Iwg9DR/fc+bLzjbiTD7UjhWMhhkI4tLpmo2C/e5tMAERIrLGxjEpuFKA5eKhN8dC&#10;uwtv6LyNRqQQDgUqqGJsCylDWZHFMHQtceKOzluMCXojtcdLCreNfM6yXFqsOTVU2NKqovK0/bUK&#10;Xk/fm6+xmax9m08/3/s/h7wzB6WeHruXGYhIXfwX390fOs2H2yu3Kx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wl/8MAAADaAAAADwAAAAAAAAAAAAAAAACYAgAAZHJzL2Rv&#10;d25yZXYueG1sUEsFBgAAAAAEAAQA9QAAAIgDAAAAAA==&#10;" strokeweight="1pt"/>
                <v:rect id="Rectangle 5" o:spid="_x0000_s1029" style="position:absolute;left:12084;top:2000;width:38906;height:1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UH8EA&#10;AADaAAAADwAAAGRycy9kb3ducmV2LnhtbESPQWvCQBSE7wX/w/IK3uqmUaREVxGh1VtRi+dH9jVJ&#10;zb4Nu0+N/74rCB6HmfmGmS9716oLhdh4NvA+ykARl942XBn4OXy+fYCKgmyx9UwGbhRhuRi8zLGw&#10;/so7uuylUgnCsUADtUhXaB3LmhzGke+Ik/frg0NJMlTaBrwmuGt1nmVT7bDhtFBjR+uaytP+7Azo&#10;wzTIaTwZ/+0k5it3/tp8l0djhq/9agZKqJdn+NHeWgM53K+kG6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AVB/BAAAA2gAAAA8AAAAAAAAAAAAAAAAAmAIAAGRycy9kb3du&#10;cmV2LnhtbFBLBQYAAAAABAAEAPUAAACGAwAAAAA=&#10;" fillcolor="silver" stroked="f"/>
                <v:line id="Line 6" o:spid="_x0000_s1030" style="position:absolute;visibility:visible;mso-wrap-style:square" from="12084,12287" to="50990,1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FoUMMAAADaAAAADwAAAGRycy9kb3ducmV2LnhtbESPQWvCQBSE74X+h+UVetONLWqMrlJK&#10;RXvTqODxkX0mi9m3Ibtq/PduQehxmJlvmNmis7W4UuuNYwWDfgKCuHDacKlgv1v2UhA+IGusHZOC&#10;O3lYzF9fZphpd+MtXfNQighhn6GCKoQmk9IXFVn0fdcQR+/kWoshyraUusVbhNtafiTJSFo0HBcq&#10;bOi7ouKcX6wCsxmthr/jw+Qgf1ZhcEzPqbF7pd7fuq8piEBd+A8/22ut4BP+rs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xaFDDAAAA2gAAAA8AAAAAAAAAAAAA&#10;AAAAoQIAAGRycy9kb3ducmV2LnhtbFBLBQYAAAAABAAEAPkAAACRAwAAAAA=&#10;" strokeweight="0"/>
                <v:line id="Line 7" o:spid="_x0000_s1031" style="position:absolute;visibility:visible;mso-wrap-style:square" from="12084,10191" to="50990,1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jwJMMAAADaAAAADwAAAGRycy9kb3ducmV2LnhtbESPQWvCQBSE74X+h+UVetONpWqMrlJK&#10;RXvTqODxkX0mi9m3Ibtq/PduQehxmJlvmNmis7W4UuuNYwWDfgKCuHDacKlgv1v2UhA+IGusHZOC&#10;O3lYzF9fZphpd+MtXfNQighhn6GCKoQmk9IXFVn0fdcQR+/kWoshyraUusVbhNtafiTJSFo0HBcq&#10;bOi7ouKcX6wCsxmthr/jw+Qgf1ZhcEzPqbF7pd7fuq8piEBd+A8/22ut4BP+rs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Y8CTDAAAA2gAAAA8AAAAAAAAAAAAA&#10;AAAAoQIAAGRycy9kb3ducmV2LnhtbFBLBQYAAAAABAAEAPkAAACRAwAAAAA=&#10;" strokeweight="0"/>
                <v:line id="Line 8" o:spid="_x0000_s1032" style="position:absolute;visibility:visible;mso-wrap-style:square" from="12084,8191" to="50990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RVv8IAAADaAAAADwAAAGRycy9kb3ducmV2LnhtbESPT4vCMBTE7wt+h/AEb2uqoFurUUQU&#10;d2/rP/D4aJ5tsHkpTdTut98IgsdhZn7DzBatrcSdGm8cKxj0ExDEudOGCwXHw+YzBeEDssbKMSn4&#10;Iw+Leedjhpl2D97RfR8KESHsM1RQhlBnUvq8JIu+72ri6F1cYzFE2RRSN/iIcFvJYZKMpUXDcaHE&#10;mlYl5df9zSowv+Pt6OfrNDnJ9TYMzuk1NfaoVK/bLqcgArXhHX61v7WCETyvxBs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RVv8IAAADaAAAADwAAAAAAAAAAAAAA&#10;AAChAgAAZHJzL2Rvd25yZXYueG1sUEsFBgAAAAAEAAQA+QAAAJADAAAAAA==&#10;" strokeweight="0"/>
                <v:line id="Line 9" o:spid="_x0000_s1033" style="position:absolute;visibility:visible;mso-wrap-style:square" from="12084,6096" to="50990,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bLyMIAAADaAAAADwAAAGRycy9kb3ducmV2LnhtbESPQWvCQBSE70L/w/IKvelGoTFNXaUU&#10;xXrTqNDjI/uaLGbfhuyq6b93BcHjMDPfMLNFbxtxoc4bxwrGowQEcem04UrBYb8aZiB8QNbYOCYF&#10;/+RhMX8ZzDDX7so7uhShEhHCPkcFdQhtLqUva7LoR64ljt6f6yyGKLtK6g6vEW4bOUmSVFo0HBdq&#10;bOm7pvJUnK0Cs03X75vp8eMol+sw/s1OmbEHpd5e+69PEIH68Aw/2j9aQQr3K/E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bLyMIAAADaAAAADwAAAAAAAAAAAAAA&#10;AAChAgAAZHJzL2Rvd25yZXYueG1sUEsFBgAAAAAEAAQA+QAAAJADAAAAAA==&#10;" strokeweight="0"/>
                <v:line id="Line 10" o:spid="_x0000_s1034" style="position:absolute;visibility:visible;mso-wrap-style:square" from="12084,4095" to="50990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puU8MAAADaAAAADwAAAGRycy9kb3ducmV2LnhtbESPQWvCQBSE7wX/w/KE3pqNQpMYXUWk&#10;xfbWRgWPj+wzWcy+Ddmtpv++Wyj0OMzMN8xqM9pO3GjwxrGCWZKCIK6dNtwoOB5enwoQPiBr7ByT&#10;gm/ysFlPHlZYanfnT7pVoRERwr5EBW0IfSmlr1uy6BPXE0fv4gaLIcqhkXrAe4TbTs7TNJMWDceF&#10;FnvatVRfqy+rwHxk++f3/LQ4yZd9mJ2La2HsUanH6bhdggg0hv/wX/tNK8jh90q8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KblPDAAAA2gAAAA8AAAAAAAAAAAAA&#10;AAAAoQIAAGRycy9kb3ducmV2LnhtbFBLBQYAAAAABAAEAPkAAACRAwAAAAA=&#10;" strokeweight="0"/>
                <v:line id="Line 11" o:spid="_x0000_s1035" style="position:absolute;visibility:visible;mso-wrap-style:square" from="12084,2000" to="50990,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X6Ib8AAADaAAAADwAAAGRycy9kb3ducmV2LnhtbERPTYvCMBC9C/6HMII3TV3QrdUoIiuu&#10;t92ugsehGdtgMylN1O6/NwfB4+N9L9edrcWdWm8cK5iMExDEhdOGSwXHv90oBeEDssbaMSn4Jw/r&#10;Vb+3xEy7B//SPQ+liCHsM1RQhdBkUvqiIot+7BriyF1cazFE2JZSt/iI4baWH0kykxYNx4YKG9pW&#10;VFzzm1Vgfmb76eHzND/Jr32YnNNrauxRqeGg2yxABOrCW/xyf2sFcWu8Em+AX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xX6Ib8AAADaAAAADwAAAAAAAAAAAAAAAACh&#10;AgAAZHJzL2Rvd25yZXYueG1sUEsFBgAAAAAEAAQA+QAAAI0DAAAAAA==&#10;" strokeweight="0"/>
                <v:rect id="Rectangle 12" o:spid="_x0000_s1036" style="position:absolute;left:12084;top:2000;width:38906;height:1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OYcUA&#10;AADaAAAADwAAAGRycy9kb3ducmV2LnhtbESPQWvCQBSE74L/YXmF3nSTIq1G11CKpTlYpFYQb4/s&#10;M0nNvg3ZjSb/vlsoeBxm5htmlfamFldqXWVZQTyNQBDnVldcKDh8v0/mIJxH1lhbJgUDOUjX49EK&#10;E21v/EXXvS9EgLBLUEHpfZNI6fKSDLqpbYiDd7atQR9kW0jd4i3ATS2fouhZGqw4LJTY0FtJ+WXf&#10;GQW77ecMaX7q8Cc7vnSzYRN/bDdKPT70r0sQnnp/D/+3M61gAX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k5hxQAAANoAAAAPAAAAAAAAAAAAAAAAAJgCAABkcnMv&#10;ZG93bnJldi54bWxQSwUGAAAAAAQABAD1AAAAigMAAAAA&#10;" filled="f" strokecolor="gray" strokeweight="1pt"/>
                <v:rect id="Rectangle 13" o:spid="_x0000_s1037" style="position:absolute;left:17373;top:12858;width:704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NnVcQA&#10;AADbAAAADwAAAGRycy9kb3ducmV2LnhtbESPQWvCQBCF7wX/wzJCb3VjsUViNiJCxV5aaqTQ25Ad&#10;k2B2dsmuGv9951DobYb35r1vivXoenWlIXaeDcxnGSji2tuOGwPH6u1pCSomZIu9ZzJwpwjrcvJQ&#10;YG79jb/oekiNkhCOORpoUwq51rFuyWGc+UAs2skPDpOsQ6PtgDcJd71+zrJX7bBjaWgx0Lal+ny4&#10;OAP+brtYhe+Paon9ovk5hs/dy7sxj9NxswKVaEz/5r/rvRV8oZdfZAB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DZ1XEAAAA2wAAAA8AAAAAAAAAAAAAAAAAmAIAAGRycy9k&#10;b3ducmV2LnhtbFBLBQYAAAAABAAEAPUAAACJAwAAAAA=&#10;" fillcolor="#99f" strokeweight="1pt"/>
                <v:rect id="Rectangle 14" o:spid="_x0000_s1038" style="position:absolute;left:24422;top:9525;width:7181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AJsIA&#10;AADbAAAADwAAAGRycy9kb3ducmV2LnhtbERPS2vCQBC+F/oflil4qxs9aIlZJRSUgtBiDGhvQ3by&#10;INnZkN3G9N93BaG3+fiek+wm04mRBtdYVrCYRyCIC6sbrhTk5/3rGwjnkTV2lknBLznYbZ+fEoy1&#10;vfGJxsxXIoSwi1FB7X0fS+mKmgy6ue2JA1fawaAPcKikHvAWwk0nl1G0kgYbDg019vReU9FmP0bB&#10;Z371X02J30WepcfDuDxeWr1WavYypRsQnib/L364P3SYv4D7L+E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MAmwgAAANsAAAAPAAAAAAAAAAAAAAAAAJgCAABkcnMvZG93&#10;bnJldi54bWxQSwUGAAAAAAQABAD1AAAAhwMAAAAA&#10;" fillcolor="#936" strokeweight="1pt"/>
                <v:rect id="Rectangle 15" o:spid="_x0000_s1039" style="position:absolute;left:31603;top:7143;width:7049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66hMEA&#10;AADbAAAADwAAAGRycy9kb3ducmV2LnhtbERPS4vCMBC+C/6HMII3TSvio2taRBC8eFj14HFoZtvu&#10;NpPaxFr99RthYW/z8T1nk/WmFh21rrKsIJ5GIIhzqysuFFzO+8kKhPPIGmvLpOBJDrJ0ONhgou2D&#10;P6k7+UKEEHYJKii9bxIpXV6SQTe1DXHgvmxr0AfYFlK3+AjhppazKFpIgxWHhhIb2pWU/5zuRsHV&#10;a/e9Xsbb4+sm5ZwOXbWPO6XGo377AcJT7//Ff+6DDvNn8P4lHCDT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uuoTBAAAA2wAAAA8AAAAAAAAAAAAAAAAAmAIAAGRycy9kb3du&#10;cmV2LnhtbFBLBQYAAAAABAAEAPUAAACGAwAAAAA=&#10;" fillcolor="#ffc" strokeweight="1pt"/>
                <v:rect id="Rectangle 16" o:spid="_x0000_s1040" style="position:absolute;left:38652;top:3143;width:7048;height:1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8aZMIA&#10;AADbAAAADwAAAGRycy9kb3ducmV2LnhtbERPS4vCMBC+C/sfwix409QHItUo7rIF3ctiFcHb0Ixp&#10;sZmUJqv135uFBW/z8T1nue5sLW7U+sqxgtEwAUFcOF2xUXA8ZIM5CB+QNdaOScGDPKxXb70lptrd&#10;eU+3PBgRQ9inqKAMoUml9EVJFv3QNcSRu7jWYoiwNVK3eI/htpbjJJlJixXHhhIb+iypuOa/VkH+&#10;7aZjcziZq3n8FF8fWZNVu7NS/fduswARqAsv8b97q+P8Cfz9E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3xpkwgAAANsAAAAPAAAAAAAAAAAAAAAAAJgCAABkcnMvZG93&#10;bnJldi54bWxQSwUGAAAAAAQABAD1AAAAhwMAAAAA&#10;" fillcolor="#cff" strokeweight="1pt"/>
                <v:line id="Line 17" o:spid="_x0000_s1041" style="position:absolute;visibility:visible;mso-wrap-style:square" from="12084,2000" to="12090,14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LK8IAAADb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c7j/Eg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LyLK8IAAADbAAAADwAAAAAAAAAAAAAA&#10;AAChAgAAZHJzL2Rvd25yZXYueG1sUEsFBgAAAAAEAAQA+QAAAJADAAAAAA==&#10;" strokeweight="0"/>
                <v:line id="Line 18" o:spid="_x0000_s1042" style="position:absolute;visibility:visible;mso-wrap-style:square" from="11582,14287" to="12084,14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AusMAAAADbAAAADwAAAGRycy9kb3ducmV2LnhtbERPS4vCMBC+L/gfwgje1lRBt1ajiCju&#10;3tYXeByasQ02k9JE7f77jSB4m4/vObNFaytxp8YbxwoG/QQEce604ULB8bD5TEH4gKyxckwK/sjD&#10;Yt75mGGm3YN3dN+HQsQQ9hkqKEOoMyl9XpJF33c1ceQurrEYImwKqRt8xHBbyWGSjKVFw7GhxJpW&#10;JeXX/c0qML/j7ejn6zQ5yfU2DM7pNTX2qFSv2y6nIAK14S1+ub91nD+C5y/xADn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wLrDAAAAA2wAAAA8AAAAAAAAAAAAAAAAA&#10;oQIAAGRycy9kb3ducmV2LnhtbFBLBQYAAAAABAAEAPkAAACOAwAAAAA=&#10;" strokeweight="0"/>
                <v:line id="Line 19" o:spid="_x0000_s1043" style="position:absolute;visibility:visible;mso-wrap-style:square" from="11582,12287" to="12084,1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Kwx8EAAADbAAAADwAAAGRycy9kb3ducmV2LnhtbERPTWvCQBC9F/wPywje6saCaYxuRKRF&#10;e2utgschOyZLsrMhu9X477uFgrd5vM9ZrQfbiiv13jhWMJsmIIhLpw1XCo7f788ZCB+QNbaOScGd&#10;PKyL0dMKc+1u/EXXQ6hEDGGfo4I6hC6X0pc1WfRT1xFH7uJ6iyHCvpK6x1sMt618SZJUWjQcG2rs&#10;aFtT2Rx+rALzme7mH6+nxUm+7cLsnDWZsUelJuNhswQRaAgP8b97r+P8FP5+iQfI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IrDHwQAAANsAAAAPAAAAAAAAAAAAAAAA&#10;AKECAABkcnMvZG93bnJldi54bWxQSwUGAAAAAAQABAD5AAAAjwMAAAAA&#10;" strokeweight="0"/>
                <v:line id="Line 20" o:spid="_x0000_s1044" style="position:absolute;visibility:visible;mso-wrap-style:square" from="11582,10191" to="12084,1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4VXMAAAADbAAAADwAAAGRycy9kb3ducmV2LnhtbERPTYvCMBC9C/sfwix409QFtVuNsiyK&#10;elNXwePQzLbBZlKaqPXfG0HwNo/3OdN5aytxpcYbxwoG/QQEce604ULB4W/ZS0H4gKyxckwK7uRh&#10;PvvoTDHT7sY7uu5DIWII+wwVlCHUmZQ+L8mi77uaOHL/rrEYImwKqRu8xXBbya8kGUmLhmNDiTX9&#10;lpSf9xerwGxHq+FmfPw+ysUqDE7pOTX2oFT3s/2ZgAjUhrf45V7rOH8Mz1/iAXL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xuFVzAAAAA2wAAAA8AAAAAAAAAAAAAAAAA&#10;oQIAAGRycy9kb3ducmV2LnhtbFBLBQYAAAAABAAEAPkAAACOAwAAAAA=&#10;" strokeweight="0"/>
                <v:line id="Line 21" o:spid="_x0000_s1045" style="position:absolute;visibility:visible;mso-wrap-style:square" from="11582,8191" to="12084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GBLsQAAADb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V8gZV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8YEuxAAAANsAAAAPAAAAAAAAAAAA&#10;AAAAAKECAABkcnMvZG93bnJldi54bWxQSwUGAAAAAAQABAD5AAAAkgMAAAAA&#10;" strokeweight="0"/>
                <v:line id="Line 22" o:spid="_x0000_s1046" style="position:absolute;visibility:visible;mso-wrap-style:square" from="11582,6096" to="12084,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0ktcIAAADbAAAADwAAAGRycy9kb3ducmV2LnhtbERPTWvCQBC9C/0PyxR6042FahJdpZSW&#10;6M2mCj0O2TFZzM6G7NbEf+8WCr3N433OejvaVlyp98axgvksAUFcOW24VnD8+pimIHxA1tg6JgU3&#10;8rDdPEzWmGs38Cddy1CLGMI+RwVNCF0upa8asuhnriOO3Nn1FkOEfS11j0MMt618TpKFtGg4NjTY&#10;0VtD1aX8sQrMYVG87Jen7CTfizD/Ti+psUelnh7H1xWIQGP4F/+5dzrOz+D3l3iA3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0ktcIAAADbAAAADwAAAAAAAAAAAAAA&#10;AAChAgAAZHJzL2Rvd25yZXYueG1sUEsFBgAAAAAEAAQA+QAAAJADAAAAAA==&#10;" strokeweight="0"/>
                <v:line id="Line 23" o:spid="_x0000_s1047" style="position:absolute;visibility:visible;mso-wrap-style:square" from="11582,4095" to="12084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tHlb8AAADbAAAADwAAAGRycy9kb3ducmV2LnhtbERPy4rCMBTdD/gP4QruxlRBrdUoIg6O&#10;O5/g8tJc22BzU5qMdv7eLASXh/OeL1tbiQc13jhWMOgnIIhzpw0XCs6nn+8UhA/IGivHpOCfPCwX&#10;na85Zto9+UCPYyhEDGGfoYIyhDqT0uclWfR9VxNH7uYaiyHCppC6wWcMt5UcJslYWjQcG0qsaV1S&#10;fj/+WQVmP96OdpPL9CI32zC4pvfU2LNSvW67moEI1IaP+O3+1QqGcX3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etHlb8AAADbAAAADwAAAAAAAAAAAAAAAACh&#10;AgAAZHJzL2Rvd25yZXYueG1sUEsFBgAAAAAEAAQA+QAAAI0DAAAAAA==&#10;" strokeweight="0"/>
                <v:line id="Line 24" o:spid="_x0000_s1048" style="position:absolute;visibility:visible;mso-wrap-style:square" from="11582,2000" to="12084,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fiDsMAAADbAAAADwAAAGRycy9kb3ducmV2LnhtbESPQWvCQBSE70L/w/IK3nQTQU1TVyml&#10;Rb1pqtDjI/uaLGbfhuxW4793BcHjMDPfMItVbxtxps4bxwrScQKCuHTacKXg8PM9ykD4gKyxcUwK&#10;ruRhtXwZLDDX7sJ7OhehEhHCPkcFdQhtLqUva7Lox64ljt6f6yyGKLtK6g4vEW4bOUmSmbRoOC7U&#10;2NJnTeWp+LcKzG62nm7nx7ej/FqH9Dc7ZcYelBq+9h/vIAL14Rl+tDdawSSF+5f4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n4g7DAAAA2wAAAA8AAAAAAAAAAAAA&#10;AAAAoQIAAGRycy9kb3ducmV2LnhtbFBLBQYAAAAABAAEAPkAAACRAwAAAAA=&#10;" strokeweight="0"/>
                <v:line id="Line 25" o:spid="_x0000_s1049" style="position:absolute;visibility:visible;mso-wrap-style:square" from="12084,14287" to="50990,14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V8ecMAAADbAAAADwAAAGRycy9kb3ducmV2LnhtbESPT4vCMBTE7wt+h/AW9ramFlZr1ygi&#10;iuvNv7DHR/O2DTYvpYna/fZGEDwOM/MbZjLrbC2u1HrjWMGgn4AgLpw2XCo4HlafGQgfkDXWjknB&#10;P3mYTXtvE8y1u/GOrvtQighhn6OCKoQml9IXFVn0fdcQR+/PtRZDlG0pdYu3CLe1TJNkKC0ajgsV&#10;NrSoqDjvL1aB2Q7XX5vRaXySy3UY/GbnzNijUh/v3fwbRKAuvMLP9o9WkKbw+BJ/gJ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1fHnDAAAA2wAAAA8AAAAAAAAAAAAA&#10;AAAAoQIAAGRycy9kb3ducmV2LnhtbFBLBQYAAAAABAAEAPkAAACRAwAAAAA=&#10;" strokeweight="0"/>
                <v:rect id="Rectangle 26" o:spid="_x0000_s1050" style="position:absolute;left:18383;top:10763;width:3702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BF5372" w:rsidRPr="005452E0" w:rsidRDefault="00BF5372" w:rsidP="00BF5372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smartTag w:uri="urn:schemas-microsoft-com:office:smarttags" w:element="metricconverter">
                          <w:smartTagPr>
                            <w:attr w:name="ProductID" w:val="2012 г"/>
                          </w:smartTagPr>
                          <w:r w:rsidRPr="005452E0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20</w:t>
                          </w:r>
                          <w:r w:rsidRPr="005452E0">
                            <w:rPr>
                              <w:color w:val="000000"/>
                              <w:sz w:val="20"/>
                              <w:szCs w:val="20"/>
                            </w:rPr>
                            <w:t>12</w:t>
                          </w:r>
                          <w:r w:rsidRPr="005452E0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г</w:t>
                          </w:r>
                        </w:smartTag>
                        <w:r w:rsidRPr="005452E0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rect id="Rectangle 27" o:spid="_x0000_s1051" style="position:absolute;left:25431;top:7429;width:3702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BF5372" w:rsidRPr="005452E0" w:rsidRDefault="00BF5372" w:rsidP="00BF5372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smartTag w:uri="urn:schemas-microsoft-com:office:smarttags" w:element="metricconverter">
                          <w:smartTagPr>
                            <w:attr w:name="ProductID" w:val="2013 г"/>
                          </w:smartTagPr>
                          <w:r w:rsidRPr="005452E0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20</w:t>
                          </w:r>
                          <w:r w:rsidRPr="005452E0">
                            <w:rPr>
                              <w:color w:val="000000"/>
                              <w:sz w:val="20"/>
                              <w:szCs w:val="20"/>
                            </w:rPr>
                            <w:t>13</w:t>
                          </w:r>
                          <w:r w:rsidRPr="005452E0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г</w:t>
                          </w:r>
                        </w:smartTag>
                        <w:r w:rsidRPr="005452E0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rect id="Rectangle 28" o:spid="_x0000_s1052" style="position:absolute;left:32607;top:5048;width:380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BF5372" w:rsidRDefault="00BF5372" w:rsidP="00BF5372">
                        <w:proofErr w:type="gramStart"/>
                        <w:smartTag w:uri="urn:schemas-microsoft-com:office:smarttags" w:element="metricconverter">
                          <w:smartTagPr>
                            <w:attr w:name="ProductID" w:val="2014 г"/>
                          </w:smartTagPr>
                          <w:r w:rsidRPr="005452E0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20</w:t>
                          </w:r>
                          <w:r w:rsidRPr="005452E0">
                            <w:rPr>
                              <w:color w:val="000000"/>
                              <w:sz w:val="20"/>
                              <w:szCs w:val="20"/>
                            </w:rPr>
                            <w:t>14</w:t>
                          </w:r>
                          <w:r w:rsidRPr="005452E0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г</w:t>
                          </w:r>
                        </w:smartTag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rect id="Rectangle 29" o:spid="_x0000_s1053" style="position:absolute;left:39655;top:1047;width:3702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BF5372" w:rsidRPr="005452E0" w:rsidRDefault="00BF5372" w:rsidP="00BF5372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smartTag w:uri="urn:schemas-microsoft-com:office:smarttags" w:element="metricconverter">
                          <w:smartTagPr>
                            <w:attr w:name="ProductID" w:val="2015 г"/>
                          </w:smartTagPr>
                          <w:r w:rsidRPr="005452E0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20</w:t>
                          </w:r>
                          <w:r w:rsidRPr="005452E0">
                            <w:rPr>
                              <w:color w:val="000000"/>
                              <w:sz w:val="20"/>
                              <w:szCs w:val="20"/>
                            </w:rPr>
                            <w:t>15</w:t>
                          </w:r>
                          <w:r w:rsidRPr="005452E0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г</w:t>
                          </w:r>
                        </w:smartTag>
                        <w:r w:rsidRPr="005452E0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rect id="Rectangle 30" o:spid="_x0000_s1054" style="position:absolute;left:9944;top:13525;width:64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BF5372" w:rsidRPr="005452E0" w:rsidRDefault="00BF5372" w:rsidP="00BF5372">
                        <w:pPr>
                          <w:rPr>
                            <w:sz w:val="20"/>
                            <w:szCs w:val="20"/>
                          </w:rPr>
                        </w:pPr>
                        <w:r w:rsidRPr="005452E0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31" o:spid="_x0000_s1055" style="position:absolute;left:5543;top:11525;width:381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BF5372" w:rsidRPr="005452E0" w:rsidRDefault="00BF5372" w:rsidP="00BF5372">
                        <w:pPr>
                          <w:rPr>
                            <w:sz w:val="20"/>
                            <w:szCs w:val="20"/>
                          </w:rPr>
                        </w:pPr>
                        <w:r w:rsidRPr="005452E0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200000</w:t>
                        </w:r>
                      </w:p>
                    </w:txbxContent>
                  </v:textbox>
                </v:rect>
                <v:rect id="Rectangle 32" o:spid="_x0000_s1056" style="position:absolute;left:5543;top:9429;width:381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BF5372" w:rsidRPr="005452E0" w:rsidRDefault="00BF5372" w:rsidP="00BF5372">
                        <w:pPr>
                          <w:rPr>
                            <w:sz w:val="20"/>
                            <w:szCs w:val="20"/>
                          </w:rPr>
                        </w:pPr>
                        <w:r w:rsidRPr="005452E0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400000</w:t>
                        </w:r>
                      </w:p>
                    </w:txbxContent>
                  </v:textbox>
                </v:rect>
                <v:rect id="Rectangle 33" o:spid="_x0000_s1057" style="position:absolute;left:5543;top:7429;width:381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BF5372" w:rsidRPr="005452E0" w:rsidRDefault="00BF5372" w:rsidP="00BF5372">
                        <w:pPr>
                          <w:rPr>
                            <w:sz w:val="20"/>
                            <w:szCs w:val="20"/>
                          </w:rPr>
                        </w:pPr>
                        <w:r w:rsidRPr="005452E0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600000</w:t>
                        </w:r>
                      </w:p>
                    </w:txbxContent>
                  </v:textbox>
                </v:rect>
                <v:rect id="Rectangle 34" o:spid="_x0000_s1058" style="position:absolute;left:5543;top:5334;width:381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BF5372" w:rsidRPr="005452E0" w:rsidRDefault="00BF5372" w:rsidP="00BF5372">
                        <w:pPr>
                          <w:rPr>
                            <w:sz w:val="20"/>
                            <w:szCs w:val="20"/>
                          </w:rPr>
                        </w:pPr>
                        <w:r w:rsidRPr="005452E0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800000</w:t>
                        </w:r>
                      </w:p>
                    </w:txbxContent>
                  </v:textbox>
                </v:rect>
                <v:rect id="Rectangle 35" o:spid="_x0000_s1059" style="position:absolute;left:4660;top:3333;width:4452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BF5372" w:rsidRPr="005452E0" w:rsidRDefault="00BF5372" w:rsidP="00BF5372">
                        <w:pPr>
                          <w:rPr>
                            <w:sz w:val="20"/>
                            <w:szCs w:val="20"/>
                          </w:rPr>
                        </w:pPr>
                        <w:r w:rsidRPr="005452E0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1000000</w:t>
                        </w:r>
                      </w:p>
                    </w:txbxContent>
                  </v:textbox>
                </v:rect>
                <v:rect id="Rectangle 36" o:spid="_x0000_s1060" style="position:absolute;left:4660;top:1238;width:4452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BF5372" w:rsidRPr="005452E0" w:rsidRDefault="00BF5372" w:rsidP="00BF5372">
                        <w:pPr>
                          <w:rPr>
                            <w:sz w:val="20"/>
                            <w:szCs w:val="20"/>
                          </w:rPr>
                        </w:pPr>
                        <w:r w:rsidRPr="005452E0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1200000</w:t>
                        </w:r>
                      </w:p>
                    </w:txbxContent>
                  </v:textbox>
                </v:rect>
                <v:rect id="Rectangle 37" o:spid="_x0000_s1061" style="position:absolute;left:1206;top:3289;width:1752;height:692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aIHsQA&#10;AADbAAAADwAAAGRycy9kb3ducmV2LnhtbESPQWvCQBSE7wX/w/KEXkqzsbVVU1cRQepJSKw5P7Kv&#10;STD7NmS3Sfz3XaHQ4zAz3zDr7Wga0VPnassKZlEMgriwuuZSwdf58LwE4TyyxsYyKbiRg+1m8rDG&#10;RNuBU+ozX4oAYZeggsr7NpHSFRUZdJFtiYP3bTuDPsiulLrDIcBNI1/i+F0arDksVNjSvqLimv0Y&#10;BW8x5ufbacH7p/muTVf+kH/qi1KP03H3AcLT6P/Df+2jVvA6h/uX8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iB7EAAAA2wAAAA8AAAAAAAAAAAAAAAAAmAIAAGRycy9k&#10;b3ducmV2LnhtbFBLBQYAAAAABAAEAPUAAACJAwAAAAA=&#10;" filled="f" stroked="f">
                  <v:textbox style="mso-fit-shape-to-text:t" inset="0,0,0,0">
                    <w:txbxContent>
                      <w:p w:rsidR="00BF5372" w:rsidRPr="002A5C34" w:rsidRDefault="00BF5372" w:rsidP="00BF5372"/>
                    </w:txbxContent>
                  </v:textbox>
                </v:rect>
                <v:line id="Line 38" o:spid="_x0000_s1062" style="position:absolute;visibility:visible;mso-wrap-style:square" from="4406,16478" to="50990,1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Vy0MQAAADbAAAADwAAAGRycy9kb3ducmV2LnhtbESPQWvCQBSE70L/w/IK3upGizZNs0qR&#10;ivVmUwM9PrKvyWL2bciuGv99Vyh4HGbmGyZfDbYVZ+q9caxgOklAEFdOG64VHL43TykIH5A1to5J&#10;wZU8rJYPoxwz7S78Reci1CJC2GeooAmhy6T0VUMW/cR1xNH7db3FEGVfS93jJcJtK2dJspAWDceF&#10;BjtaN1Qdi5NVYPaL7Xz3Ur6W8mMbpj/pMTX2oNT4cXh/AxFoCPfwf/tTK3ie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RXLQxAAAANsAAAAPAAAAAAAAAAAA&#10;AAAAAKECAABkcnMvZG93bnJldi54bWxQSwUGAAAAAAQABAD5AAAAkgMAAAAA&#10;" strokeweight="0"/>
                <v:line id="Line 39" o:spid="_x0000_s1063" style="position:absolute;visibility:visible;mso-wrap-style:square" from="4406,24860" to="50990,24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sp8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+ynxAAAANsAAAAPAAAAAAAAAAAA&#10;AAAAAKECAABkcnMvZG93bnJldi54bWxQSwUGAAAAAAQABAD5AAAAkgMAAAAA&#10;" strokeweight="0"/>
                <v:line id="Line 40" o:spid="_x0000_s1064" style="position:absolute;visibility:visible;mso-wrap-style:square" from="12084,14287" to="50990,14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tJPMQAAADb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20k8xAAAANsAAAAPAAAAAAAAAAAA&#10;AAAAAKECAABkcnMvZG93bnJldi54bWxQSwUGAAAAAAQABAD5AAAAkgMAAAAA&#10;" strokeweight="0"/>
                <v:line id="Line 41" o:spid="_x0000_s1065" style="position:absolute;visibility:visible;mso-wrap-style:square" from="4406,16478" to="4413,2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TdTs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I6N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E3U7AAAAA2wAAAA8AAAAAAAAAAAAAAAAA&#10;oQIAAGRycy9kb3ducmV2LnhtbFBLBQYAAAAABAAEAPkAAACOAwAAAAA=&#10;" strokeweight="0"/>
                <v:line id="Line 42" o:spid="_x0000_s1066" style="position:absolute;visibility:visible;mso-wrap-style:square" from="12084,14287" to="12090,2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h41cQAAADbAAAADwAAAGRycy9kb3ducmV2LnhtbESPQWvCQBSE70L/w/IKvenGFm2MrlJK&#10;i3qzUcHjI/tMFrNvQ3ar8d+7guBxmJlvmNmis7U4U+uNYwXDQQKCuHDacKlgt/3tpyB8QNZYOyYF&#10;V/KwmL/0Zphpd+E/OuehFBHCPkMFVQhNJqUvKrLoB64hjt7RtRZDlG0pdYuXCLe1fE+SsbRoOC5U&#10;2NB3RcUp/7cKzGa8HK0/95O9/FmG4SE9pcbulHp77b6mIAJ14Rl+tFdawccE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CHjVxAAAANsAAAAPAAAAAAAAAAAA&#10;AAAAAKECAABkcnMvZG93bnJldi54bWxQSwUGAAAAAAQABAD5AAAAkgMAAAAA&#10;" strokeweight="0"/>
                <v:line id="Line 43" o:spid="_x0000_s1067" style="position:absolute;visibility:visible;mso-wrap-style:square" from="50990,14287" to="50996,2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SiNc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Vwf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0ojXAAAAA2wAAAA8AAAAAAAAAAAAAAAAA&#10;oQIAAGRycy9kb3ducmV2LnhtbFBLBQYAAAAABAAEAPkAAACOAwAAAAA=&#10;" strokeweight="0"/>
                <v:rect id="Rectangle 44" o:spid="_x0000_s1068" style="position:absolute;left:4908;top:17430;width:883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zt08QA&#10;AADbAAAADwAAAGRycy9kb3ducmV2LnhtbESPQWvCQBSE7wX/w/KE3pqNxZYQs4oIlXppqQmCt0f2&#10;mQSzb5fsqvHfu4VCj8PMfMMUq9H04kqD7ywrmCUpCOLa6o4bBVX58ZKB8AFZY2+ZFNzJw2o5eSow&#10;1/bGP3Tdh0ZECPscFbQhuFxKX7dk0CfWEUfvZAeDIcqhkXrAW4SbXr6m6bs02HFcaNHRpqX6vL8Y&#10;BfauO1+6w1eZYT9vjpX73r7tlHqejusFiEBj+A//tT+1gvkMfr/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87dPEAAAA2wAAAA8AAAAAAAAAAAAAAAAAmAIAAGRycy9k&#10;b3ducmV2LnhtbFBLBQYAAAAABAAEAPUAAACJAwAAAAA=&#10;" fillcolor="#99f" strokeweight="1pt"/>
                <v:rect id="Rectangle 45" o:spid="_x0000_s1069" style="position:absolute;left:6292;top:16954;width:3702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BF5372" w:rsidRPr="005452E0" w:rsidRDefault="00BF5372" w:rsidP="00BF5372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smartTag w:uri="urn:schemas-microsoft-com:office:smarttags" w:element="metricconverter">
                          <w:smartTagPr>
                            <w:attr w:name="ProductID" w:val="2012 г"/>
                          </w:smartTagPr>
                          <w:r w:rsidRPr="005452E0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20</w:t>
                          </w:r>
                          <w:r w:rsidRPr="005452E0">
                            <w:rPr>
                              <w:color w:val="000000"/>
                              <w:sz w:val="20"/>
                              <w:szCs w:val="20"/>
                            </w:rPr>
                            <w:t>12</w:t>
                          </w:r>
                          <w:r w:rsidRPr="005452E0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г</w:t>
                          </w:r>
                        </w:smartTag>
                        <w:r w:rsidRPr="005452E0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rect id="Rectangle 46" o:spid="_x0000_s1070" style="position:absolute;left:28956;top:16859;width:381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BF5372" w:rsidRPr="005452E0" w:rsidRDefault="00BF5372" w:rsidP="00BF5372">
                        <w:pPr>
                          <w:rPr>
                            <w:sz w:val="20"/>
                            <w:szCs w:val="20"/>
                          </w:rPr>
                        </w:pPr>
                        <w:r w:rsidRPr="005452E0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143354</w:t>
                        </w:r>
                      </w:p>
                    </w:txbxContent>
                  </v:textbox>
                </v:rect>
                <v:line id="Line 47" o:spid="_x0000_s1071" style="position:absolute;visibility:visible;mso-wrap-style:square" from="4533,18669" to="50863,18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+kNsQAAADbAAAADwAAAGRycy9kb3ducmV2LnhtbESPQWvCQBSE74X+h+UJvdWNo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6Q2xAAAANsAAAAPAAAAAAAAAAAA&#10;AAAAAKECAABkcnMvZG93bnJldi54bWxQSwUGAAAAAAQABAD5AAAAkgMAAAAA&#10;" strokeweight="0"/>
                <v:rect id="Rectangle 48" o:spid="_x0000_s1072" style="position:absolute;left:4908;top:19526;width:883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pOMQA&#10;AADbAAAADwAAAGRycy9kb3ducmV2LnhtbESPQWvCQBSE7wX/w/IEb7qpqJXUVaRQEYSKaUC9PbLP&#10;JJh9G7JrjP/eLQg9DjPzDbNYdaYSLTWutKzgfRSBIM6sLjlXkP5+D+cgnEfWWFkmBQ9ysFr23hYY&#10;a3vnA7WJz0WAsItRQeF9HUvpsoIMupGtiYN3sY1BH2STS93gPcBNJcdRNJMGSw4LBdb0VVB2TW5G&#10;wU968vvygucsTda7TTveHa/6Q6lBv1t/gvDU+f/wq73VCiZT+PsSf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g6TjEAAAA2wAAAA8AAAAAAAAAAAAAAAAAmAIAAGRycy9k&#10;b3ducmV2LnhtbFBLBQYAAAAABAAEAPUAAACJAwAAAAA=&#10;" fillcolor="#936" strokeweight="1pt"/>
                <v:rect id="Rectangle 49" o:spid="_x0000_s1073" style="position:absolute;left:6292;top:19050;width:3702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BF5372" w:rsidRPr="005452E0" w:rsidRDefault="00BF5372" w:rsidP="00BF5372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smartTag w:uri="urn:schemas-microsoft-com:office:smarttags" w:element="metricconverter">
                          <w:smartTagPr>
                            <w:attr w:name="ProductID" w:val="2013 г"/>
                          </w:smartTagPr>
                          <w:r w:rsidRPr="005452E0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20</w:t>
                          </w:r>
                          <w:r w:rsidRPr="005452E0">
                            <w:rPr>
                              <w:color w:val="000000"/>
                              <w:sz w:val="20"/>
                              <w:szCs w:val="20"/>
                            </w:rPr>
                            <w:t>13</w:t>
                          </w:r>
                          <w:r w:rsidRPr="005452E0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г</w:t>
                          </w:r>
                        </w:smartTag>
                        <w:r w:rsidRPr="005452E0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rect id="Rectangle 50" o:spid="_x0000_s1074" style="position:absolute;left:28956;top:18954;width:381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BF5372" w:rsidRPr="005452E0" w:rsidRDefault="00BF5372" w:rsidP="00BF5372">
                        <w:pPr>
                          <w:rPr>
                            <w:sz w:val="20"/>
                            <w:szCs w:val="20"/>
                          </w:rPr>
                        </w:pPr>
                        <w:r w:rsidRPr="005452E0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465268</w:t>
                        </w:r>
                      </w:p>
                    </w:txbxContent>
                  </v:textbox>
                </v:rect>
                <v:line id="Line 51" o:spid="_x0000_s1075" style="position:absolute;visibility:visible;mso-wrap-style:square" from="4533,20764" to="50863,20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KuM8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Rwb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5CrjPAAAAA2wAAAA8AAAAAAAAAAAAAAAAA&#10;oQIAAGRycy9kb3ducmV2LnhtbFBLBQYAAAAABAAEAPkAAACOAwAAAAA=&#10;" strokeweight="0"/>
                <v:rect id="Rectangle 52" o:spid="_x0000_s1076" style="position:absolute;left:4908;top:21621;width:883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kH6MQA&#10;AADbAAAADwAAAGRycy9kb3ducmV2LnhtbESPT2uDQBTE74V8h+UFemtWizSJdRUpCLn0kD+HHB/u&#10;q5q4b627NbafPlso9DjMzG+YrJhNLyYaXWdZQbyKQBDXVnfcKDgdq6cNCOeRNfaWScE3OSjyxUOG&#10;qbY33tN08I0IEHYpKmi9H1IpXd2SQbeyA3HwPuxo0Ac5NlKPeAtw08vnKHqRBjsOCy0O9NZSfT18&#10;GQVnr91lu47L959PKRPaTV0VT0o9LufyFYSn2f+H/9o7rSDZwu+X8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5B+jEAAAA2wAAAA8AAAAAAAAAAAAAAAAAmAIAAGRycy9k&#10;b3ducmV2LnhtbFBLBQYAAAAABAAEAPUAAACJAwAAAAA=&#10;" fillcolor="#ffc" strokeweight="1pt"/>
                <v:rect id="Rectangle 53" o:spid="_x0000_s1077" style="position:absolute;left:6292;top:21145;width:3702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BF5372" w:rsidRPr="005452E0" w:rsidRDefault="00BF5372" w:rsidP="00BF5372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smartTag w:uri="urn:schemas-microsoft-com:office:smarttags" w:element="metricconverter">
                          <w:smartTagPr>
                            <w:attr w:name="ProductID" w:val="2014 г"/>
                          </w:smartTagPr>
                          <w:r w:rsidRPr="005452E0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20</w:t>
                          </w:r>
                          <w:r w:rsidRPr="005452E0">
                            <w:rPr>
                              <w:color w:val="000000"/>
                              <w:sz w:val="20"/>
                              <w:szCs w:val="20"/>
                            </w:rPr>
                            <w:t>14</w:t>
                          </w:r>
                          <w:r w:rsidRPr="005452E0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г</w:t>
                          </w:r>
                        </w:smartTag>
                        <w:r w:rsidRPr="005452E0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rect id="Rectangle 54" o:spid="_x0000_s1078" style="position:absolute;left:28956;top:21050;width:381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BF5372" w:rsidRPr="005452E0" w:rsidRDefault="00BF5372" w:rsidP="00BF5372">
                        <w:pPr>
                          <w:rPr>
                            <w:sz w:val="20"/>
                            <w:szCs w:val="20"/>
                          </w:rPr>
                        </w:pPr>
                        <w:r w:rsidRPr="005452E0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694092</w:t>
                        </w:r>
                      </w:p>
                    </w:txbxContent>
                  </v:textbox>
                </v:rect>
                <v:line id="Line 55" o:spid="_x0000_s1079" style="position:absolute;visibility:visible;mso-wrap-style:square" from="4533,22860" to="50863,2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PBMQAAADb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wX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cw8ExAAAANsAAAAPAAAAAAAAAAAA&#10;AAAAAKECAABkcnMvZG93bnJldi54bWxQSwUGAAAAAAQABAD5AAAAkgMAAAAA&#10;" strokeweight="0"/>
                <v:rect id="Rectangle 56" o:spid="_x0000_s1080" style="position:absolute;left:4908;top:23717;width:883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jpMQA&#10;AADbAAAADwAAAGRycy9kb3ducmV2LnhtbESPQWvCQBSE70L/w/IKvelGa0uJrqJiQHspjaXg7ZF9&#10;boLZtyG7avz3riB4HGbmG2Y672wtztT6yrGC4SABQVw4XbFR8LfL+l8gfEDWWDsmBVfyMJ+99KaY&#10;anfhXzrnwYgIYZ+igjKEJpXSFyVZ9APXEEfv4FqLIcrWSN3iJcJtLUdJ8iktVhwXSmxoVVJxzE9W&#10;Qf7txiOz+zdHc/0p1susyartXqm3124xARGoC8/wo73RCj7e4f4l/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1o6TEAAAA2wAAAA8AAAAAAAAAAAAAAAAAmAIAAGRycy9k&#10;b3ducmV2LnhtbFBLBQYAAAAABAAEAPUAAACJAwAAAAA=&#10;" fillcolor="#cff" strokeweight="1pt"/>
                <v:rect id="Rectangle 57" o:spid="_x0000_s1081" style="position:absolute;left:6292;top:23241;width:3702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BF5372" w:rsidRPr="005452E0" w:rsidRDefault="00BF5372" w:rsidP="00BF5372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smartTag w:uri="urn:schemas-microsoft-com:office:smarttags" w:element="metricconverter">
                          <w:smartTagPr>
                            <w:attr w:name="ProductID" w:val="2015 г"/>
                          </w:smartTagPr>
                          <w:r w:rsidRPr="005452E0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20</w:t>
                          </w:r>
                          <w:r w:rsidRPr="005452E0">
                            <w:rPr>
                              <w:color w:val="000000"/>
                              <w:sz w:val="20"/>
                              <w:szCs w:val="20"/>
                            </w:rPr>
                            <w:t>15</w:t>
                          </w:r>
                          <w:r w:rsidRPr="005452E0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г</w:t>
                          </w:r>
                        </w:smartTag>
                        <w:r w:rsidRPr="005452E0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rect id="Rectangle 58" o:spid="_x0000_s1082" style="position:absolute;left:28454;top:23145;width:445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BF5372" w:rsidRPr="005452E0" w:rsidRDefault="00BF5372" w:rsidP="00BF5372">
                        <w:pPr>
                          <w:rPr>
                            <w:sz w:val="20"/>
                            <w:szCs w:val="20"/>
                          </w:rPr>
                        </w:pPr>
                        <w:r w:rsidRPr="005452E0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1084275</w:t>
                        </w:r>
                      </w:p>
                    </w:txbxContent>
                  </v:textbox>
                </v:rect>
                <v:rect id="Rectangle 59" o:spid="_x0000_s1083" style="position:absolute;left:31095;top:14573;width:85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BF5372" w:rsidRDefault="00BF5372" w:rsidP="00BF5372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60" o:spid="_x0000_s1084" style="position:absolute;width:60432;height:25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i8sYA&#10;AADbAAAADwAAAGRycy9kb3ducmV2LnhtbESPT2vCQBTE7wW/w/KEXopu0tY/ja5BCgXxUKiKeHxk&#10;X5Ng9m3Y3cT027uFQo/DzPyGWeeDaURPzteWFaTTBARxYXXNpYLT8WOyBOEDssbGMin4IQ/5ZvSw&#10;xkzbG39RfwiliBD2GSqoQmgzKX1RkUE/tS1x9L6tMxiidKXUDm8Rbhr5nCRzabDmuFBhS+8VFddD&#10;ZxTsX2fJJZxTe1xeX94+XfN0nu87pR7Hw3YFItAQ/sN/7Z1WMFvA75f4A+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Pi8sYAAADbAAAADwAAAAAAAAAAAAAAAACYAgAAZHJz&#10;L2Rvd25yZXYueG1sUEsFBgAAAAAEAAQA9QAAAIsDAAAAAA==&#10;" filled="f" strokeweight="1pt"/>
                <w10:anchorlock/>
              </v:group>
            </w:pict>
          </mc:Fallback>
        </mc:AlternateContent>
      </w:r>
    </w:p>
    <w:p w:rsidR="00BF5372" w:rsidRDefault="00BF5372" w:rsidP="00BF5372">
      <w:pPr>
        <w:ind w:firstLine="709"/>
        <w:jc w:val="center"/>
        <w:rPr>
          <w:sz w:val="20"/>
          <w:szCs w:val="20"/>
        </w:rPr>
      </w:pPr>
    </w:p>
    <w:p w:rsidR="00BF5372" w:rsidRPr="00CE52BD" w:rsidRDefault="00BF5372" w:rsidP="00BF5372">
      <w:pPr>
        <w:ind w:firstLine="709"/>
        <w:jc w:val="center"/>
        <w:rPr>
          <w:b/>
          <w:i/>
          <w:sz w:val="20"/>
          <w:szCs w:val="20"/>
        </w:rPr>
      </w:pPr>
      <w:r w:rsidRPr="00937F08">
        <w:rPr>
          <w:sz w:val="20"/>
          <w:szCs w:val="20"/>
        </w:rPr>
        <w:t xml:space="preserve">Рис. 1. </w:t>
      </w:r>
      <w:r w:rsidRPr="00CE52BD">
        <w:rPr>
          <w:i/>
          <w:sz w:val="20"/>
          <w:szCs w:val="20"/>
        </w:rPr>
        <w:t>Динамика дефицита республиканского бюджета РХ за 2012-2015 гг.</w:t>
      </w:r>
    </w:p>
    <w:p w:rsidR="00BF5372" w:rsidRDefault="00BF5372" w:rsidP="00BF5372">
      <w:pPr>
        <w:pStyle w:val="a7"/>
        <w:spacing w:before="0"/>
        <w:ind w:firstLine="709"/>
      </w:pPr>
    </w:p>
    <w:p w:rsidR="00BF5372" w:rsidRDefault="00BF5372" w:rsidP="00BF5372">
      <w:pPr>
        <w:pStyle w:val="a7"/>
        <w:spacing w:before="0"/>
        <w:ind w:firstLine="709"/>
      </w:pPr>
      <w:r w:rsidRPr="00754516">
        <w:t>Библиографический список</w:t>
      </w:r>
    </w:p>
    <w:p w:rsidR="00BF5372" w:rsidRPr="00831AF0" w:rsidRDefault="00BF5372" w:rsidP="00BF5372">
      <w:pPr>
        <w:numPr>
          <w:ilvl w:val="0"/>
          <w:numId w:val="1"/>
        </w:numPr>
        <w:tabs>
          <w:tab w:val="clear" w:pos="360"/>
          <w:tab w:val="num" w:pos="180"/>
        </w:tabs>
        <w:ind w:left="284" w:firstLine="437"/>
        <w:jc w:val="both"/>
        <w:rPr>
          <w:sz w:val="16"/>
          <w:szCs w:val="16"/>
        </w:rPr>
      </w:pPr>
      <w:r w:rsidRPr="00831AF0">
        <w:rPr>
          <w:sz w:val="16"/>
          <w:szCs w:val="16"/>
        </w:rPr>
        <w:t xml:space="preserve">Приказ Министерства финансов Российской Федерации от 16 января </w:t>
      </w:r>
      <w:smartTag w:uri="urn:schemas-microsoft-com:office:smarttags" w:element="metricconverter">
        <w:smartTagPr>
          <w:attr w:name="ProductID" w:val="2008 г"/>
        </w:smartTagPr>
        <w:r w:rsidRPr="00831AF0">
          <w:rPr>
            <w:sz w:val="16"/>
            <w:szCs w:val="16"/>
          </w:rPr>
          <w:t>2008 г</w:t>
        </w:r>
      </w:smartTag>
      <w:r w:rsidRPr="00831AF0">
        <w:rPr>
          <w:sz w:val="16"/>
          <w:szCs w:val="16"/>
        </w:rPr>
        <w:t>. № 4 «Об утверждении нормативной валютной стру</w:t>
      </w:r>
      <w:r w:rsidRPr="00831AF0">
        <w:rPr>
          <w:sz w:val="16"/>
          <w:szCs w:val="16"/>
        </w:rPr>
        <w:t>к</w:t>
      </w:r>
      <w:r w:rsidRPr="00831AF0">
        <w:rPr>
          <w:sz w:val="16"/>
          <w:szCs w:val="16"/>
        </w:rPr>
        <w:t>туры средств Резервного фонда, порядка приведения фактической валютной структуры средств Резервного фонда в соответствие с нормативной валютной структурой»</w:t>
      </w:r>
      <w:r>
        <w:rPr>
          <w:sz w:val="16"/>
          <w:szCs w:val="16"/>
        </w:rPr>
        <w:t xml:space="preserve"> </w:t>
      </w:r>
      <w:r w:rsidRPr="00831AF0">
        <w:rPr>
          <w:sz w:val="16"/>
          <w:szCs w:val="16"/>
        </w:rPr>
        <w:t xml:space="preserve"> </w:t>
      </w:r>
      <w:r w:rsidRPr="00E44C3B">
        <w:rPr>
          <w:sz w:val="16"/>
          <w:szCs w:val="16"/>
        </w:rPr>
        <w:t>// Доступ из справочно-правовой системы «</w:t>
      </w:r>
      <w:proofErr w:type="spellStart"/>
      <w:r w:rsidRPr="00E44C3B">
        <w:rPr>
          <w:sz w:val="16"/>
          <w:szCs w:val="16"/>
        </w:rPr>
        <w:t>КонсультантПлюс</w:t>
      </w:r>
      <w:proofErr w:type="spellEnd"/>
      <w:r w:rsidRPr="00E44C3B">
        <w:rPr>
          <w:sz w:val="16"/>
          <w:szCs w:val="16"/>
        </w:rPr>
        <w:t>».</w:t>
      </w:r>
    </w:p>
    <w:p w:rsidR="00BF5372" w:rsidRPr="00831AF0" w:rsidRDefault="00BF5372" w:rsidP="00BF5372">
      <w:pPr>
        <w:numPr>
          <w:ilvl w:val="0"/>
          <w:numId w:val="1"/>
        </w:numPr>
        <w:ind w:left="284" w:firstLine="437"/>
        <w:jc w:val="both"/>
        <w:rPr>
          <w:sz w:val="16"/>
          <w:szCs w:val="16"/>
        </w:rPr>
      </w:pPr>
      <w:proofErr w:type="spellStart"/>
      <w:r w:rsidRPr="00831AF0">
        <w:rPr>
          <w:sz w:val="16"/>
          <w:szCs w:val="16"/>
        </w:rPr>
        <w:t>Атаманчук</w:t>
      </w:r>
      <w:proofErr w:type="spellEnd"/>
      <w:r w:rsidRPr="00831AF0">
        <w:rPr>
          <w:sz w:val="16"/>
          <w:szCs w:val="16"/>
        </w:rPr>
        <w:t xml:space="preserve"> Г.В. Теория государственного управления: курс лекций</w:t>
      </w:r>
      <w:r>
        <w:rPr>
          <w:sz w:val="16"/>
          <w:szCs w:val="16"/>
        </w:rPr>
        <w:t>.</w:t>
      </w:r>
      <w:r w:rsidRPr="00831AF0">
        <w:rPr>
          <w:sz w:val="16"/>
          <w:szCs w:val="16"/>
        </w:rPr>
        <w:t xml:space="preserve"> М.: Юр. лит</w:t>
      </w:r>
      <w:proofErr w:type="gramStart"/>
      <w:r w:rsidRPr="00831AF0">
        <w:rPr>
          <w:sz w:val="16"/>
          <w:szCs w:val="16"/>
        </w:rPr>
        <w:t xml:space="preserve">., </w:t>
      </w:r>
      <w:proofErr w:type="gramEnd"/>
      <w:r>
        <w:rPr>
          <w:sz w:val="16"/>
          <w:szCs w:val="16"/>
        </w:rPr>
        <w:t>2017</w:t>
      </w:r>
      <w:r w:rsidRPr="00831AF0">
        <w:rPr>
          <w:sz w:val="16"/>
          <w:szCs w:val="16"/>
        </w:rPr>
        <w:t xml:space="preserve">. </w:t>
      </w:r>
    </w:p>
    <w:p w:rsidR="00BF5372" w:rsidRPr="00831AF0" w:rsidRDefault="00BF5372" w:rsidP="00BF5372">
      <w:pPr>
        <w:numPr>
          <w:ilvl w:val="0"/>
          <w:numId w:val="1"/>
        </w:numPr>
        <w:ind w:left="284" w:firstLine="437"/>
        <w:jc w:val="both"/>
        <w:rPr>
          <w:sz w:val="16"/>
          <w:szCs w:val="16"/>
        </w:rPr>
      </w:pPr>
      <w:r w:rsidRPr="00831AF0">
        <w:rPr>
          <w:sz w:val="16"/>
          <w:szCs w:val="16"/>
        </w:rPr>
        <w:t xml:space="preserve">Большой экономический словарь / под ред. А. Н. </w:t>
      </w:r>
      <w:proofErr w:type="spellStart"/>
      <w:r w:rsidRPr="00831AF0">
        <w:rPr>
          <w:sz w:val="16"/>
          <w:szCs w:val="16"/>
        </w:rPr>
        <w:t>Азрилиана</w:t>
      </w:r>
      <w:proofErr w:type="spellEnd"/>
      <w:r w:rsidRPr="00831AF0">
        <w:rPr>
          <w:sz w:val="16"/>
          <w:szCs w:val="16"/>
        </w:rPr>
        <w:t>. 6-е изд., доп. М.: Институт новой эк</w:t>
      </w:r>
      <w:r w:rsidRPr="00831AF0">
        <w:rPr>
          <w:sz w:val="16"/>
          <w:szCs w:val="16"/>
        </w:rPr>
        <w:t>о</w:t>
      </w:r>
      <w:r w:rsidRPr="00831AF0">
        <w:rPr>
          <w:sz w:val="16"/>
          <w:szCs w:val="16"/>
        </w:rPr>
        <w:t>номики, 20</w:t>
      </w:r>
      <w:r>
        <w:rPr>
          <w:sz w:val="16"/>
          <w:szCs w:val="16"/>
        </w:rPr>
        <w:t>1</w:t>
      </w:r>
      <w:r w:rsidRPr="00831AF0">
        <w:rPr>
          <w:sz w:val="16"/>
          <w:szCs w:val="16"/>
        </w:rPr>
        <w:t xml:space="preserve">4. </w:t>
      </w:r>
    </w:p>
    <w:p w:rsidR="00BF5372" w:rsidRPr="00831AF0" w:rsidRDefault="00BF5372" w:rsidP="00BF5372">
      <w:pPr>
        <w:numPr>
          <w:ilvl w:val="0"/>
          <w:numId w:val="1"/>
        </w:numPr>
        <w:ind w:left="284" w:firstLine="437"/>
        <w:jc w:val="both"/>
        <w:rPr>
          <w:sz w:val="16"/>
          <w:szCs w:val="16"/>
        </w:rPr>
      </w:pPr>
      <w:r w:rsidRPr="00831AF0">
        <w:rPr>
          <w:sz w:val="16"/>
          <w:szCs w:val="16"/>
        </w:rPr>
        <w:t>Государственное управление: Основы теории и организации: учеб</w:t>
      </w:r>
      <w:r>
        <w:rPr>
          <w:sz w:val="16"/>
          <w:szCs w:val="16"/>
        </w:rPr>
        <w:t>ник</w:t>
      </w:r>
      <w:r w:rsidRPr="00831AF0">
        <w:rPr>
          <w:sz w:val="16"/>
          <w:szCs w:val="16"/>
        </w:rPr>
        <w:t xml:space="preserve"> / </w:t>
      </w:r>
      <w:r>
        <w:rPr>
          <w:sz w:val="16"/>
          <w:szCs w:val="16"/>
        </w:rPr>
        <w:t>п</w:t>
      </w:r>
      <w:r w:rsidRPr="00831AF0">
        <w:rPr>
          <w:sz w:val="16"/>
          <w:szCs w:val="16"/>
        </w:rPr>
        <w:t xml:space="preserve">од ред. В. А. </w:t>
      </w:r>
      <w:proofErr w:type="spellStart"/>
      <w:r w:rsidRPr="00831AF0">
        <w:rPr>
          <w:sz w:val="16"/>
          <w:szCs w:val="16"/>
        </w:rPr>
        <w:t>Козбаненко</w:t>
      </w:r>
      <w:proofErr w:type="spellEnd"/>
      <w:r w:rsidRPr="00831AF0">
        <w:rPr>
          <w:sz w:val="16"/>
          <w:szCs w:val="16"/>
        </w:rPr>
        <w:t>. М.: Статут, 20</w:t>
      </w:r>
      <w:r>
        <w:rPr>
          <w:sz w:val="16"/>
          <w:szCs w:val="16"/>
        </w:rPr>
        <w:t>2</w:t>
      </w:r>
      <w:r w:rsidRPr="00831AF0">
        <w:rPr>
          <w:sz w:val="16"/>
          <w:szCs w:val="16"/>
        </w:rPr>
        <w:t xml:space="preserve">0. </w:t>
      </w:r>
    </w:p>
    <w:p w:rsidR="00BF5372" w:rsidRPr="00831AF0" w:rsidRDefault="00BF5372" w:rsidP="00BF5372">
      <w:pPr>
        <w:numPr>
          <w:ilvl w:val="0"/>
          <w:numId w:val="1"/>
        </w:numPr>
        <w:ind w:left="284" w:firstLine="437"/>
        <w:jc w:val="both"/>
        <w:rPr>
          <w:sz w:val="16"/>
          <w:szCs w:val="16"/>
        </w:rPr>
      </w:pPr>
      <w:r w:rsidRPr="00831AF0">
        <w:rPr>
          <w:sz w:val="16"/>
          <w:szCs w:val="16"/>
        </w:rPr>
        <w:t>Региональная политика России: адаптация к разнообразию: аналит</w:t>
      </w:r>
      <w:r>
        <w:rPr>
          <w:sz w:val="16"/>
          <w:szCs w:val="16"/>
        </w:rPr>
        <w:t>ический</w:t>
      </w:r>
      <w:r w:rsidRPr="00831AF0">
        <w:rPr>
          <w:sz w:val="16"/>
          <w:szCs w:val="16"/>
        </w:rPr>
        <w:t xml:space="preserve"> докл</w:t>
      </w:r>
      <w:r>
        <w:rPr>
          <w:sz w:val="16"/>
          <w:szCs w:val="16"/>
        </w:rPr>
        <w:t>ад</w:t>
      </w:r>
      <w:r w:rsidRPr="00831AF0">
        <w:rPr>
          <w:sz w:val="16"/>
          <w:szCs w:val="16"/>
        </w:rPr>
        <w:t xml:space="preserve"> / </w:t>
      </w:r>
      <w:r>
        <w:rPr>
          <w:sz w:val="16"/>
          <w:szCs w:val="16"/>
        </w:rPr>
        <w:t>п</w:t>
      </w:r>
      <w:r w:rsidRPr="00831AF0">
        <w:rPr>
          <w:sz w:val="16"/>
          <w:szCs w:val="16"/>
        </w:rPr>
        <w:t>од общей редакцией Г. А. Сатар</w:t>
      </w:r>
      <w:r w:rsidRPr="00831AF0">
        <w:rPr>
          <w:sz w:val="16"/>
          <w:szCs w:val="16"/>
        </w:rPr>
        <w:t>о</w:t>
      </w:r>
      <w:r w:rsidRPr="00831AF0">
        <w:rPr>
          <w:sz w:val="16"/>
          <w:szCs w:val="16"/>
        </w:rPr>
        <w:t>ва. – М.: Фонд ИНДЕМ, 20</w:t>
      </w:r>
      <w:r>
        <w:rPr>
          <w:sz w:val="16"/>
          <w:szCs w:val="16"/>
        </w:rPr>
        <w:t>1</w:t>
      </w:r>
      <w:r w:rsidRPr="00831AF0">
        <w:rPr>
          <w:sz w:val="16"/>
          <w:szCs w:val="16"/>
        </w:rPr>
        <w:t xml:space="preserve">4. </w:t>
      </w:r>
    </w:p>
    <w:p w:rsidR="00BF5372" w:rsidRDefault="00BF5372" w:rsidP="00BF5372">
      <w:pPr>
        <w:numPr>
          <w:ilvl w:val="0"/>
          <w:numId w:val="1"/>
        </w:numPr>
        <w:ind w:left="284" w:firstLine="437"/>
        <w:jc w:val="both"/>
        <w:rPr>
          <w:sz w:val="16"/>
          <w:szCs w:val="16"/>
        </w:rPr>
      </w:pPr>
      <w:r w:rsidRPr="00831AF0">
        <w:rPr>
          <w:sz w:val="16"/>
          <w:szCs w:val="16"/>
        </w:rPr>
        <w:t>Иноземцев В. В поисках ответа на кризис // Эксперт. 20</w:t>
      </w:r>
      <w:r>
        <w:rPr>
          <w:sz w:val="16"/>
          <w:szCs w:val="16"/>
        </w:rPr>
        <w:t>1</w:t>
      </w:r>
      <w:r w:rsidRPr="00831AF0">
        <w:rPr>
          <w:sz w:val="16"/>
          <w:szCs w:val="16"/>
        </w:rPr>
        <w:t xml:space="preserve">8. № 49. С. 66. </w:t>
      </w:r>
    </w:p>
    <w:p w:rsidR="00BF5372" w:rsidRPr="00C44A1C" w:rsidRDefault="00BF5372" w:rsidP="00BF5372">
      <w:pPr>
        <w:numPr>
          <w:ilvl w:val="0"/>
          <w:numId w:val="1"/>
        </w:numPr>
        <w:ind w:left="284" w:firstLine="437"/>
        <w:jc w:val="both"/>
        <w:rPr>
          <w:sz w:val="16"/>
          <w:szCs w:val="16"/>
        </w:rPr>
      </w:pPr>
      <w:r w:rsidRPr="00C44A1C">
        <w:rPr>
          <w:sz w:val="16"/>
          <w:szCs w:val="16"/>
        </w:rPr>
        <w:t>Экспресс-информация «Наука, технологии, инновации. «Глобальный инновационный индекс 2016» Института статистических исследований  и  экономики  знаний ВШЭ  от  15.08.2016. URL:  https://issek.hse.ru/data/2016/08/15/1117964142/NTI_N_12_15082016.pdf  (дата обращения: 02.10.2019).</w:t>
      </w:r>
    </w:p>
    <w:p w:rsidR="00F30124" w:rsidRDefault="00F30124">
      <w:bookmarkStart w:id="0" w:name="_GoBack"/>
      <w:bookmarkEnd w:id="0"/>
    </w:p>
    <w:sectPr w:rsidR="00F30124" w:rsidSect="00BF53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53C2"/>
    <w:multiLevelType w:val="hybridMultilevel"/>
    <w:tmpl w:val="BCF44EA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6067DD"/>
    <w:multiLevelType w:val="hybridMultilevel"/>
    <w:tmpl w:val="B6321090"/>
    <w:lvl w:ilvl="0" w:tplc="E334E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72"/>
    <w:rsid w:val="00BF5372"/>
    <w:rsid w:val="00F3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53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абзаца"/>
    <w:basedOn w:val="a"/>
    <w:rsid w:val="00BF5372"/>
    <w:pPr>
      <w:jc w:val="both"/>
    </w:pPr>
    <w:rPr>
      <w:rFonts w:eastAsia="Times New Roman"/>
      <w:sz w:val="20"/>
      <w:szCs w:val="20"/>
    </w:rPr>
  </w:style>
  <w:style w:type="paragraph" w:customStyle="1" w:styleId="a4">
    <w:name w:val="ФИО."/>
    <w:basedOn w:val="1"/>
    <w:rsid w:val="00BF5372"/>
    <w:pPr>
      <w:keepLines w:val="0"/>
      <w:spacing w:before="800" w:after="200"/>
      <w:jc w:val="right"/>
    </w:pPr>
    <w:rPr>
      <w:rFonts w:ascii="Times New Roman" w:eastAsia="Times New Roman" w:hAnsi="Times New Roman" w:cs="Times New Roman"/>
      <w:bCs w:val="0"/>
      <w:i/>
      <w:iCs/>
      <w:color w:val="auto"/>
      <w:sz w:val="24"/>
      <w:szCs w:val="24"/>
    </w:rPr>
  </w:style>
  <w:style w:type="paragraph" w:customStyle="1" w:styleId="a5">
    <w:name w:val="Статьии"/>
    <w:basedOn w:val="a"/>
    <w:rsid w:val="00BF5372"/>
    <w:pPr>
      <w:keepNext/>
      <w:spacing w:before="240" w:after="240"/>
      <w:jc w:val="center"/>
    </w:pPr>
    <w:rPr>
      <w:rFonts w:eastAsia="Times New Roman"/>
      <w:b/>
      <w:caps/>
    </w:rPr>
  </w:style>
  <w:style w:type="paragraph" w:customStyle="1" w:styleId="a6">
    <w:name w:val="Отступ до"/>
    <w:basedOn w:val="a"/>
    <w:rsid w:val="00BF5372"/>
    <w:pPr>
      <w:spacing w:before="80"/>
      <w:ind w:firstLine="284"/>
      <w:jc w:val="both"/>
    </w:pPr>
    <w:rPr>
      <w:rFonts w:eastAsia="Times New Roman"/>
      <w:sz w:val="20"/>
      <w:szCs w:val="20"/>
    </w:rPr>
  </w:style>
  <w:style w:type="paragraph" w:customStyle="1" w:styleId="a7">
    <w:name w:val="библиографический"/>
    <w:basedOn w:val="a"/>
    <w:rsid w:val="00BF5372"/>
    <w:pPr>
      <w:spacing w:before="120"/>
      <w:jc w:val="center"/>
    </w:pPr>
    <w:rPr>
      <w:rFonts w:eastAsia="Times New Roman"/>
      <w:b/>
      <w:sz w:val="16"/>
      <w:szCs w:val="16"/>
    </w:rPr>
  </w:style>
  <w:style w:type="paragraph" w:customStyle="1" w:styleId="a8">
    <w:name w:val="зАГ ТАБЛ."/>
    <w:basedOn w:val="a"/>
    <w:link w:val="a9"/>
    <w:rsid w:val="00BF5372"/>
    <w:pPr>
      <w:spacing w:after="80"/>
      <w:jc w:val="center"/>
    </w:pPr>
    <w:rPr>
      <w:rFonts w:eastAsia="Times New Roman"/>
      <w:b/>
      <w:sz w:val="20"/>
      <w:szCs w:val="20"/>
    </w:rPr>
  </w:style>
  <w:style w:type="character" w:customStyle="1" w:styleId="a9">
    <w:name w:val="зАГ ТАБЛ. Знак"/>
    <w:link w:val="a8"/>
    <w:rsid w:val="00BF537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BF5372"/>
    <w:pPr>
      <w:ind w:left="720" w:firstLine="284"/>
      <w:contextualSpacing/>
      <w:jc w:val="both"/>
    </w:pPr>
    <w:rPr>
      <w:sz w:val="20"/>
      <w:szCs w:val="22"/>
      <w:lang w:val="x-none" w:eastAsia="en-US"/>
    </w:rPr>
  </w:style>
  <w:style w:type="character" w:customStyle="1" w:styleId="ab">
    <w:name w:val="Абзац списка Знак"/>
    <w:link w:val="aa"/>
    <w:uiPriority w:val="34"/>
    <w:rsid w:val="00BF5372"/>
    <w:rPr>
      <w:rFonts w:ascii="Times New Roman" w:eastAsia="Calibri" w:hAnsi="Times New Roman" w:cs="Times New Roman"/>
      <w:sz w:val="20"/>
      <w:lang w:val="x-none"/>
    </w:rPr>
  </w:style>
  <w:style w:type="character" w:customStyle="1" w:styleId="10">
    <w:name w:val="Заголовок 1 Знак"/>
    <w:basedOn w:val="a0"/>
    <w:link w:val="1"/>
    <w:uiPriority w:val="9"/>
    <w:rsid w:val="00BF5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53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абзаца"/>
    <w:basedOn w:val="a"/>
    <w:rsid w:val="00BF5372"/>
    <w:pPr>
      <w:jc w:val="both"/>
    </w:pPr>
    <w:rPr>
      <w:rFonts w:eastAsia="Times New Roman"/>
      <w:sz w:val="20"/>
      <w:szCs w:val="20"/>
    </w:rPr>
  </w:style>
  <w:style w:type="paragraph" w:customStyle="1" w:styleId="a4">
    <w:name w:val="ФИО."/>
    <w:basedOn w:val="1"/>
    <w:rsid w:val="00BF5372"/>
    <w:pPr>
      <w:keepLines w:val="0"/>
      <w:spacing w:before="800" w:after="200"/>
      <w:jc w:val="right"/>
    </w:pPr>
    <w:rPr>
      <w:rFonts w:ascii="Times New Roman" w:eastAsia="Times New Roman" w:hAnsi="Times New Roman" w:cs="Times New Roman"/>
      <w:bCs w:val="0"/>
      <w:i/>
      <w:iCs/>
      <w:color w:val="auto"/>
      <w:sz w:val="24"/>
      <w:szCs w:val="24"/>
    </w:rPr>
  </w:style>
  <w:style w:type="paragraph" w:customStyle="1" w:styleId="a5">
    <w:name w:val="Статьии"/>
    <w:basedOn w:val="a"/>
    <w:rsid w:val="00BF5372"/>
    <w:pPr>
      <w:keepNext/>
      <w:spacing w:before="240" w:after="240"/>
      <w:jc w:val="center"/>
    </w:pPr>
    <w:rPr>
      <w:rFonts w:eastAsia="Times New Roman"/>
      <w:b/>
      <w:caps/>
    </w:rPr>
  </w:style>
  <w:style w:type="paragraph" w:customStyle="1" w:styleId="a6">
    <w:name w:val="Отступ до"/>
    <w:basedOn w:val="a"/>
    <w:rsid w:val="00BF5372"/>
    <w:pPr>
      <w:spacing w:before="80"/>
      <w:ind w:firstLine="284"/>
      <w:jc w:val="both"/>
    </w:pPr>
    <w:rPr>
      <w:rFonts w:eastAsia="Times New Roman"/>
      <w:sz w:val="20"/>
      <w:szCs w:val="20"/>
    </w:rPr>
  </w:style>
  <w:style w:type="paragraph" w:customStyle="1" w:styleId="a7">
    <w:name w:val="библиографический"/>
    <w:basedOn w:val="a"/>
    <w:rsid w:val="00BF5372"/>
    <w:pPr>
      <w:spacing w:before="120"/>
      <w:jc w:val="center"/>
    </w:pPr>
    <w:rPr>
      <w:rFonts w:eastAsia="Times New Roman"/>
      <w:b/>
      <w:sz w:val="16"/>
      <w:szCs w:val="16"/>
    </w:rPr>
  </w:style>
  <w:style w:type="paragraph" w:customStyle="1" w:styleId="a8">
    <w:name w:val="зАГ ТАБЛ."/>
    <w:basedOn w:val="a"/>
    <w:link w:val="a9"/>
    <w:rsid w:val="00BF5372"/>
    <w:pPr>
      <w:spacing w:after="80"/>
      <w:jc w:val="center"/>
    </w:pPr>
    <w:rPr>
      <w:rFonts w:eastAsia="Times New Roman"/>
      <w:b/>
      <w:sz w:val="20"/>
      <w:szCs w:val="20"/>
    </w:rPr>
  </w:style>
  <w:style w:type="character" w:customStyle="1" w:styleId="a9">
    <w:name w:val="зАГ ТАБЛ. Знак"/>
    <w:link w:val="a8"/>
    <w:rsid w:val="00BF537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BF5372"/>
    <w:pPr>
      <w:ind w:left="720" w:firstLine="284"/>
      <w:contextualSpacing/>
      <w:jc w:val="both"/>
    </w:pPr>
    <w:rPr>
      <w:sz w:val="20"/>
      <w:szCs w:val="22"/>
      <w:lang w:val="x-none" w:eastAsia="en-US"/>
    </w:rPr>
  </w:style>
  <w:style w:type="character" w:customStyle="1" w:styleId="ab">
    <w:name w:val="Абзац списка Знак"/>
    <w:link w:val="aa"/>
    <w:uiPriority w:val="34"/>
    <w:rsid w:val="00BF5372"/>
    <w:rPr>
      <w:rFonts w:ascii="Times New Roman" w:eastAsia="Calibri" w:hAnsi="Times New Roman" w:cs="Times New Roman"/>
      <w:sz w:val="20"/>
      <w:lang w:val="x-none"/>
    </w:rPr>
  </w:style>
  <w:style w:type="character" w:customStyle="1" w:styleId="10">
    <w:name w:val="Заголовок 1 Знак"/>
    <w:basedOn w:val="a0"/>
    <w:link w:val="1"/>
    <w:uiPriority w:val="9"/>
    <w:rsid w:val="00BF5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2021-06-10T07:19:00Z</dcterms:created>
  <dcterms:modified xsi:type="dcterms:W3CDTF">2021-06-10T07:20:00Z</dcterms:modified>
</cp:coreProperties>
</file>